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5BB" w:rsidRPr="005045BB" w:rsidRDefault="005045BB" w:rsidP="005045BB">
      <w:pPr>
        <w:spacing w:after="0" w:line="240" w:lineRule="auto"/>
        <w:jc w:val="right"/>
        <w:rPr>
          <w:rFonts w:ascii="Times New Roman" w:hAnsi="Times New Roman"/>
        </w:rPr>
      </w:pPr>
      <w:r w:rsidRPr="005045BB">
        <w:rPr>
          <w:rFonts w:ascii="Times New Roman" w:hAnsi="Times New Roman"/>
        </w:rPr>
        <w:t xml:space="preserve">зарегистрировано управлением по труду, занятости и социальной защите </w:t>
      </w:r>
    </w:p>
    <w:p w:rsidR="005045BB" w:rsidRPr="005045BB" w:rsidRDefault="005045BB" w:rsidP="005045BB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>Гродненского</w:t>
      </w:r>
      <w:r w:rsidRPr="005045BB">
        <w:rPr>
          <w:rFonts w:ascii="Times New Roman" w:hAnsi="Times New Roman"/>
        </w:rPr>
        <w:t xml:space="preserve"> райисполкома </w:t>
      </w:r>
      <w:r>
        <w:rPr>
          <w:rFonts w:ascii="Times New Roman" w:hAnsi="Times New Roman"/>
        </w:rPr>
        <w:t>11 июня</w:t>
      </w:r>
      <w:r w:rsidRPr="005045BB">
        <w:rPr>
          <w:rFonts w:ascii="Times New Roman" w:hAnsi="Times New Roman"/>
        </w:rPr>
        <w:t xml:space="preserve">  2018 г. № </w:t>
      </w:r>
      <w:r>
        <w:rPr>
          <w:rFonts w:ascii="Times New Roman" w:hAnsi="Times New Roman"/>
        </w:rPr>
        <w:t>9</w:t>
      </w:r>
    </w:p>
    <w:p w:rsidR="005045BB" w:rsidRDefault="005045BB">
      <w:r>
        <w:rPr>
          <w:b/>
          <w:sz w:val="30"/>
          <w:szCs w:val="3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4D4DBA" w:rsidRPr="008B124B" w:rsidTr="003E2CD4">
        <w:tc>
          <w:tcPr>
            <w:tcW w:w="5637" w:type="dxa"/>
            <w:shd w:val="clear" w:color="auto" w:fill="auto"/>
          </w:tcPr>
          <w:p w:rsidR="004D4DBA" w:rsidRPr="008B124B" w:rsidRDefault="004D4DBA" w:rsidP="00160232">
            <w:pPr>
              <w:pStyle w:val="1"/>
              <w:spacing w:line="280" w:lineRule="exact"/>
              <w:jc w:val="both"/>
              <w:rPr>
                <w:sz w:val="30"/>
                <w:szCs w:val="30"/>
              </w:rPr>
            </w:pPr>
            <w:r w:rsidRPr="008B124B">
              <w:rPr>
                <w:sz w:val="30"/>
                <w:szCs w:val="30"/>
              </w:rPr>
              <w:t xml:space="preserve">Соглашение между </w:t>
            </w:r>
            <w:bookmarkStart w:id="0" w:name="_GoBack"/>
            <w:bookmarkEnd w:id="0"/>
            <w:r w:rsidRPr="008B124B">
              <w:rPr>
                <w:sz w:val="30"/>
                <w:szCs w:val="30"/>
              </w:rPr>
              <w:t>Гродненским районным исполнительным комитетом, представителем от нанимателей, советом  сельскохозяйственных производственных кооперативов и Гродненским</w:t>
            </w:r>
            <w:r w:rsidR="00617ADF" w:rsidRPr="008B124B">
              <w:rPr>
                <w:sz w:val="30"/>
                <w:szCs w:val="30"/>
              </w:rPr>
              <w:t xml:space="preserve"> </w:t>
            </w:r>
            <w:r w:rsidRPr="008B124B">
              <w:rPr>
                <w:sz w:val="30"/>
                <w:szCs w:val="30"/>
              </w:rPr>
              <w:t xml:space="preserve">районным объединением </w:t>
            </w:r>
            <w:r w:rsidR="002D0427" w:rsidRPr="008B124B">
              <w:rPr>
                <w:sz w:val="30"/>
                <w:szCs w:val="30"/>
              </w:rPr>
              <w:t xml:space="preserve">организаций </w:t>
            </w:r>
            <w:r w:rsidR="00A7768A" w:rsidRPr="008B124B">
              <w:rPr>
                <w:sz w:val="30"/>
                <w:szCs w:val="30"/>
              </w:rPr>
              <w:t>п</w:t>
            </w:r>
            <w:r w:rsidRPr="008B124B">
              <w:rPr>
                <w:sz w:val="30"/>
                <w:szCs w:val="30"/>
              </w:rPr>
              <w:t>рофсоюзов</w:t>
            </w:r>
            <w:r w:rsidR="002D0427" w:rsidRPr="008B124B">
              <w:rPr>
                <w:sz w:val="30"/>
                <w:szCs w:val="30"/>
              </w:rPr>
              <w:t xml:space="preserve">, входящих в </w:t>
            </w:r>
            <w:r w:rsidR="00A7768A" w:rsidRPr="008B124B">
              <w:rPr>
                <w:sz w:val="30"/>
                <w:szCs w:val="30"/>
              </w:rPr>
              <w:t>Федерацию профсоюзов Беларуси,</w:t>
            </w:r>
            <w:r w:rsidRPr="008B124B">
              <w:rPr>
                <w:sz w:val="30"/>
                <w:szCs w:val="30"/>
              </w:rPr>
              <w:t xml:space="preserve">  на 201</w:t>
            </w:r>
            <w:r w:rsidR="00B73049" w:rsidRPr="008B124B">
              <w:rPr>
                <w:sz w:val="30"/>
                <w:szCs w:val="30"/>
              </w:rPr>
              <w:t>8</w:t>
            </w:r>
            <w:r w:rsidRPr="008B124B">
              <w:rPr>
                <w:sz w:val="30"/>
                <w:szCs w:val="30"/>
              </w:rPr>
              <w:t xml:space="preserve"> – 20</w:t>
            </w:r>
            <w:r w:rsidR="00B73049" w:rsidRPr="008B124B">
              <w:rPr>
                <w:sz w:val="30"/>
                <w:szCs w:val="30"/>
              </w:rPr>
              <w:t>21</w:t>
            </w:r>
            <w:r w:rsidRPr="008B124B">
              <w:rPr>
                <w:sz w:val="30"/>
                <w:szCs w:val="30"/>
              </w:rPr>
              <w:t xml:space="preserve"> годы</w:t>
            </w:r>
          </w:p>
          <w:p w:rsidR="004D4DBA" w:rsidRPr="008B124B" w:rsidRDefault="004D4DBA" w:rsidP="00160232">
            <w:pPr>
              <w:pStyle w:val="1"/>
              <w:spacing w:line="280" w:lineRule="exact"/>
              <w:rPr>
                <w:sz w:val="30"/>
                <w:szCs w:val="30"/>
              </w:rPr>
            </w:pPr>
          </w:p>
        </w:tc>
      </w:tr>
    </w:tbl>
    <w:p w:rsidR="00160232" w:rsidRPr="008B124B" w:rsidRDefault="004D4DBA" w:rsidP="00160232">
      <w:pPr>
        <w:pStyle w:val="1"/>
        <w:spacing w:line="360" w:lineRule="auto"/>
        <w:jc w:val="both"/>
        <w:rPr>
          <w:sz w:val="30"/>
          <w:szCs w:val="30"/>
        </w:rPr>
      </w:pPr>
      <w:r w:rsidRPr="008B124B">
        <w:rPr>
          <w:sz w:val="30"/>
          <w:szCs w:val="30"/>
        </w:rPr>
        <w:tab/>
      </w:r>
    </w:p>
    <w:p w:rsidR="004D4DBA" w:rsidRPr="008B124B" w:rsidRDefault="004D4DBA" w:rsidP="003E2CD4">
      <w:pPr>
        <w:pStyle w:val="1"/>
        <w:ind w:firstLine="708"/>
        <w:jc w:val="both"/>
        <w:rPr>
          <w:sz w:val="30"/>
          <w:szCs w:val="30"/>
        </w:rPr>
      </w:pPr>
      <w:r w:rsidRPr="008B124B">
        <w:rPr>
          <w:sz w:val="30"/>
          <w:szCs w:val="30"/>
        </w:rPr>
        <w:t xml:space="preserve">Гродненский районный исполнительный комитет (далее – Исполком), представитель от нанимателей, совет сельскохозяйственных производственных кооперативов (далее – Наниматели) и Гродненское районное объединение </w:t>
      </w:r>
      <w:r w:rsidR="00A7768A" w:rsidRPr="008B124B">
        <w:rPr>
          <w:sz w:val="30"/>
          <w:szCs w:val="30"/>
        </w:rPr>
        <w:t xml:space="preserve">организаций </w:t>
      </w:r>
      <w:r w:rsidRPr="008B124B">
        <w:rPr>
          <w:sz w:val="30"/>
          <w:szCs w:val="30"/>
        </w:rPr>
        <w:t>профсоюзов, входящих в Федераци</w:t>
      </w:r>
      <w:r w:rsidR="00A7768A" w:rsidRPr="008B124B">
        <w:rPr>
          <w:sz w:val="30"/>
          <w:szCs w:val="30"/>
        </w:rPr>
        <w:t>ю</w:t>
      </w:r>
      <w:r w:rsidRPr="008B124B">
        <w:rPr>
          <w:sz w:val="30"/>
          <w:szCs w:val="30"/>
        </w:rPr>
        <w:t xml:space="preserve"> профсоюзов Беларуси (далее – Профсоюзы), именуемые в дальнейшем Сторонами, руководствуясь законодательством Республики Беларусь, в целях создания необходимых условий для экономического развития Гродненского района (далее – район), социальной и правовой защиты населения района на основе принципов социального партнерства заключили настоящее Соглашение на 201</w:t>
      </w:r>
      <w:r w:rsidR="00B73049" w:rsidRPr="008B124B">
        <w:rPr>
          <w:sz w:val="30"/>
          <w:szCs w:val="30"/>
        </w:rPr>
        <w:t>8</w:t>
      </w:r>
      <w:r w:rsidR="00B43549" w:rsidRPr="008B124B">
        <w:rPr>
          <w:sz w:val="30"/>
          <w:szCs w:val="30"/>
        </w:rPr>
        <w:t>–</w:t>
      </w:r>
      <w:r w:rsidRPr="008B124B">
        <w:rPr>
          <w:sz w:val="30"/>
          <w:szCs w:val="30"/>
        </w:rPr>
        <w:t>20</w:t>
      </w:r>
      <w:r w:rsidR="00B73049" w:rsidRPr="008B124B">
        <w:rPr>
          <w:sz w:val="30"/>
          <w:szCs w:val="30"/>
        </w:rPr>
        <w:t>21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годы</w:t>
      </w:r>
      <w:r w:rsidR="00D52A0E" w:rsidRPr="008B124B">
        <w:rPr>
          <w:sz w:val="30"/>
          <w:szCs w:val="30"/>
        </w:rPr>
        <w:t xml:space="preserve"> (далее - Соглашение)</w:t>
      </w:r>
      <w:r w:rsidRPr="008B124B">
        <w:rPr>
          <w:sz w:val="30"/>
          <w:szCs w:val="30"/>
        </w:rPr>
        <w:t>.</w:t>
      </w:r>
    </w:p>
    <w:p w:rsidR="00A85544" w:rsidRPr="008B124B" w:rsidRDefault="00A85544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ГЛАВА 1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ОСНОВНЫЕ ПРИНЦИПЫ И СФЕРА ДЕЙСТВИЯ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1. Соглашение определяет основные направления регулирования социально-трудовых отношений и устанавливает общие принципы проведения согласованной социально-экономической политики в районе </w:t>
      </w:r>
      <w:r w:rsidR="00D52A0E" w:rsidRPr="008B124B">
        <w:rPr>
          <w:sz w:val="30"/>
          <w:szCs w:val="30"/>
        </w:rPr>
        <w:t>на</w:t>
      </w:r>
      <w:r w:rsidRPr="008B124B">
        <w:rPr>
          <w:sz w:val="30"/>
          <w:szCs w:val="30"/>
        </w:rPr>
        <w:t xml:space="preserve"> 201</w:t>
      </w:r>
      <w:r w:rsidR="00940C15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 xml:space="preserve"> – 20</w:t>
      </w:r>
      <w:r w:rsidR="00940C15" w:rsidRPr="008B124B">
        <w:rPr>
          <w:sz w:val="30"/>
          <w:szCs w:val="30"/>
        </w:rPr>
        <w:t>21</w:t>
      </w:r>
      <w:r w:rsidRPr="008B124B">
        <w:rPr>
          <w:sz w:val="30"/>
          <w:szCs w:val="30"/>
        </w:rPr>
        <w:t xml:space="preserve"> годы. 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2. Стороны признают полномочия друг друга и обязуются придерживаться принципов социального партнёрства, паритетности, равноправия и взаимного уважения.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3. Стороны сосредотачивают усилия на конкретных направлениях по созданию условий для производительного труда, укрепления  экономики и повышения жизненного уровня населения района.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4. Стороны проводят консультации, гарантируют представителям  партнеров возможность отстаивать свою точку зрения при принятии решений по социально-экономическим проблемам</w:t>
      </w:r>
      <w:r w:rsidRPr="008B124B">
        <w:rPr>
          <w:b/>
          <w:sz w:val="30"/>
          <w:szCs w:val="30"/>
        </w:rPr>
        <w:t xml:space="preserve">, </w:t>
      </w:r>
      <w:r w:rsidRPr="008B124B">
        <w:rPr>
          <w:sz w:val="30"/>
          <w:szCs w:val="30"/>
        </w:rPr>
        <w:t>в том числе затрагивающим интересы структур малого и среднего бизнеса, а также индивидуальных предпринимателей.</w:t>
      </w:r>
    </w:p>
    <w:p w:rsidR="003D5977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</w:r>
      <w:r w:rsidR="00AB4B48" w:rsidRPr="008B124B">
        <w:rPr>
          <w:sz w:val="30"/>
          <w:szCs w:val="30"/>
        </w:rPr>
        <w:t>5. Стороны признают необходимым</w:t>
      </w:r>
      <w:r w:rsidR="003D5977" w:rsidRPr="008B124B">
        <w:rPr>
          <w:sz w:val="30"/>
          <w:szCs w:val="30"/>
        </w:rPr>
        <w:t>:</w:t>
      </w:r>
    </w:p>
    <w:p w:rsidR="001C22B1" w:rsidRPr="008B124B" w:rsidRDefault="001C22B1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 xml:space="preserve">5.1. обязательное представление в </w:t>
      </w:r>
      <w:r w:rsidR="00642AFF" w:rsidRPr="008B124B">
        <w:rPr>
          <w:sz w:val="30"/>
          <w:szCs w:val="30"/>
        </w:rPr>
        <w:t xml:space="preserve">Исполком </w:t>
      </w:r>
      <w:r w:rsidRPr="008B124B">
        <w:rPr>
          <w:sz w:val="30"/>
          <w:szCs w:val="30"/>
        </w:rPr>
        <w:t>(в управлени</w:t>
      </w:r>
      <w:r w:rsidR="00A85544" w:rsidRPr="008B124B">
        <w:rPr>
          <w:sz w:val="30"/>
          <w:szCs w:val="30"/>
        </w:rPr>
        <w:t>е</w:t>
      </w:r>
      <w:r w:rsidRPr="008B124B">
        <w:rPr>
          <w:sz w:val="30"/>
          <w:szCs w:val="30"/>
        </w:rPr>
        <w:t xml:space="preserve"> по труду, занятости и социальной защите Гродненского районн</w:t>
      </w:r>
      <w:r w:rsidR="00B433A0" w:rsidRPr="008B124B">
        <w:rPr>
          <w:sz w:val="30"/>
          <w:szCs w:val="30"/>
        </w:rPr>
        <w:t>ого</w:t>
      </w:r>
      <w:r w:rsidRPr="008B124B">
        <w:rPr>
          <w:sz w:val="30"/>
          <w:szCs w:val="30"/>
        </w:rPr>
        <w:t xml:space="preserve"> исполнительн</w:t>
      </w:r>
      <w:r w:rsidR="00B433A0" w:rsidRPr="008B124B">
        <w:rPr>
          <w:sz w:val="30"/>
          <w:szCs w:val="30"/>
        </w:rPr>
        <w:t>ого</w:t>
      </w:r>
      <w:r w:rsidRPr="008B124B">
        <w:rPr>
          <w:sz w:val="30"/>
          <w:szCs w:val="30"/>
        </w:rPr>
        <w:t xml:space="preserve"> комитет</w:t>
      </w:r>
      <w:r w:rsidR="00B433A0" w:rsidRPr="008B124B">
        <w:rPr>
          <w:sz w:val="30"/>
          <w:szCs w:val="30"/>
        </w:rPr>
        <w:t>а</w:t>
      </w:r>
      <w:r w:rsidRPr="008B124B">
        <w:rPr>
          <w:sz w:val="30"/>
          <w:szCs w:val="30"/>
        </w:rPr>
        <w:t xml:space="preserve">), районные организации профессиональных союзов тарифных и </w:t>
      </w:r>
      <w:r w:rsidR="00B433A0" w:rsidRPr="008B124B">
        <w:rPr>
          <w:sz w:val="30"/>
          <w:szCs w:val="30"/>
        </w:rPr>
        <w:t>иных</w:t>
      </w:r>
      <w:r w:rsidRPr="008B124B">
        <w:rPr>
          <w:sz w:val="30"/>
          <w:szCs w:val="30"/>
        </w:rPr>
        <w:t xml:space="preserve"> соглашений, заключаемых на уровне района, и коллективных договоров </w:t>
      </w:r>
      <w:r w:rsidRPr="008B124B">
        <w:rPr>
          <w:color w:val="000000"/>
          <w:sz w:val="30"/>
          <w:szCs w:val="30"/>
        </w:rPr>
        <w:t>(изменений и дополнений к ним)</w:t>
      </w:r>
      <w:r w:rsidRPr="008B124B">
        <w:rPr>
          <w:color w:val="FF0000"/>
          <w:sz w:val="30"/>
          <w:szCs w:val="30"/>
        </w:rPr>
        <w:t xml:space="preserve"> </w:t>
      </w:r>
      <w:r w:rsidRPr="008B124B">
        <w:rPr>
          <w:sz w:val="30"/>
          <w:szCs w:val="30"/>
        </w:rPr>
        <w:t>организаций на стадии проектов с целью их правовой экспертизы и недопущения нарушений трудового законодательства Республики Беларусь. Экспертиза проектов проводится в месячный срок;</w:t>
      </w:r>
    </w:p>
    <w:p w:rsidR="001C22B1" w:rsidRPr="008B124B" w:rsidRDefault="001C22B1" w:rsidP="006554EE">
      <w:pPr>
        <w:pStyle w:val="a4"/>
        <w:ind w:firstLine="708"/>
        <w:rPr>
          <w:color w:val="000000"/>
          <w:sz w:val="30"/>
          <w:szCs w:val="30"/>
        </w:rPr>
      </w:pPr>
      <w:r w:rsidRPr="008B124B">
        <w:rPr>
          <w:color w:val="000000"/>
          <w:sz w:val="30"/>
          <w:szCs w:val="30"/>
          <w:shd w:val="clear" w:color="auto" w:fill="FFFFFF"/>
        </w:rPr>
        <w:t xml:space="preserve">5.2. обязательное направление нанимателями в </w:t>
      </w:r>
      <w:r w:rsidR="00642AFF" w:rsidRPr="008B124B">
        <w:rPr>
          <w:color w:val="000000"/>
          <w:sz w:val="30"/>
          <w:szCs w:val="30"/>
          <w:shd w:val="clear" w:color="auto" w:fill="FFFFFF"/>
        </w:rPr>
        <w:t xml:space="preserve">Исполком </w:t>
      </w:r>
      <w:r w:rsidRPr="008B124B">
        <w:rPr>
          <w:color w:val="000000"/>
          <w:sz w:val="30"/>
          <w:szCs w:val="30"/>
          <w:shd w:val="clear" w:color="auto" w:fill="FFFFFF"/>
        </w:rPr>
        <w:t>коллективного договора (изменений и дополнений к коллективному договору) и необходимых для его регистрации документов в течение одного месяца со дня его заключения (либо подписания).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6. Соглашение распространяется на работников организаций, </w:t>
      </w:r>
      <w:r w:rsidR="001169DA" w:rsidRPr="008B124B">
        <w:rPr>
          <w:sz w:val="30"/>
          <w:szCs w:val="30"/>
        </w:rPr>
        <w:t xml:space="preserve">студентов и учащихся, </w:t>
      </w:r>
      <w:r w:rsidRPr="008B124B">
        <w:rPr>
          <w:sz w:val="30"/>
          <w:szCs w:val="30"/>
        </w:rPr>
        <w:t xml:space="preserve">являющихся членами отраслевых профсоюзов, входящих в состав Гродненского районного объединения </w:t>
      </w:r>
      <w:r w:rsidR="00A7768A" w:rsidRPr="008B124B">
        <w:rPr>
          <w:sz w:val="30"/>
          <w:szCs w:val="30"/>
        </w:rPr>
        <w:t xml:space="preserve">организаций </w:t>
      </w:r>
      <w:r w:rsidRPr="008B124B">
        <w:rPr>
          <w:sz w:val="30"/>
          <w:szCs w:val="30"/>
        </w:rPr>
        <w:t>профсоюзов,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входящих в  Федераци</w:t>
      </w:r>
      <w:r w:rsidR="00A7768A" w:rsidRPr="008B124B">
        <w:rPr>
          <w:sz w:val="30"/>
          <w:szCs w:val="30"/>
        </w:rPr>
        <w:t>ю</w:t>
      </w:r>
      <w:r w:rsidRPr="008B124B">
        <w:rPr>
          <w:sz w:val="30"/>
          <w:szCs w:val="30"/>
        </w:rPr>
        <w:t xml:space="preserve"> профсоюзов Беларуси.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b/>
          <w:i/>
          <w:sz w:val="30"/>
          <w:szCs w:val="30"/>
        </w:rPr>
        <w:tab/>
      </w:r>
      <w:r w:rsidRPr="008B124B">
        <w:rPr>
          <w:sz w:val="30"/>
          <w:szCs w:val="30"/>
        </w:rPr>
        <w:t>7. Нормы настоящего Соглашения обязательны на территории района как минимальные гарантии при заключении коллективных договоров,</w:t>
      </w:r>
      <w:r w:rsidR="00E22D9D" w:rsidRPr="008B124B">
        <w:rPr>
          <w:sz w:val="30"/>
          <w:szCs w:val="30"/>
        </w:rPr>
        <w:t xml:space="preserve"> </w:t>
      </w:r>
      <w:r w:rsidR="00D67286" w:rsidRPr="008B124B">
        <w:rPr>
          <w:sz w:val="30"/>
          <w:szCs w:val="30"/>
        </w:rPr>
        <w:t>тарифн</w:t>
      </w:r>
      <w:r w:rsidRPr="008B124B">
        <w:rPr>
          <w:sz w:val="30"/>
          <w:szCs w:val="30"/>
        </w:rPr>
        <w:t>ых и иных соглашений, а также трудовых договоров (контрактов).</w:t>
      </w:r>
      <w:r w:rsidR="00327DFB" w:rsidRPr="008B124B">
        <w:rPr>
          <w:sz w:val="30"/>
          <w:szCs w:val="30"/>
        </w:rPr>
        <w:t xml:space="preserve"> </w:t>
      </w:r>
      <w:r w:rsidR="00D67286" w:rsidRPr="008B124B">
        <w:rPr>
          <w:sz w:val="30"/>
          <w:szCs w:val="30"/>
        </w:rPr>
        <w:t>Тарифные</w:t>
      </w:r>
      <w:r w:rsidR="00327DFB" w:rsidRPr="008B124B">
        <w:rPr>
          <w:sz w:val="30"/>
          <w:szCs w:val="30"/>
        </w:rPr>
        <w:t xml:space="preserve"> </w:t>
      </w:r>
      <w:r w:rsidR="001169DA" w:rsidRPr="008B124B">
        <w:rPr>
          <w:sz w:val="30"/>
          <w:szCs w:val="30"/>
        </w:rPr>
        <w:t xml:space="preserve">и иные </w:t>
      </w:r>
      <w:r w:rsidR="00327DFB" w:rsidRPr="008B124B">
        <w:rPr>
          <w:sz w:val="30"/>
          <w:szCs w:val="30"/>
        </w:rPr>
        <w:t>соглашения</w:t>
      </w:r>
      <w:r w:rsidR="001169DA" w:rsidRPr="008B124B">
        <w:rPr>
          <w:sz w:val="30"/>
          <w:szCs w:val="30"/>
        </w:rPr>
        <w:t>,</w:t>
      </w:r>
      <w:r w:rsidR="00327DFB" w:rsidRPr="008B124B">
        <w:rPr>
          <w:sz w:val="30"/>
          <w:szCs w:val="30"/>
        </w:rPr>
        <w:t xml:space="preserve"> коллективные договоры могут содержать более льготные по сравнению с Соглашением трудовые и социально-экономические условия.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8. По обоснованному предложению Профсоюзов Исполком рассматривает вопрос о привлечении к дисциплинарной ответственности руководителей организаций, находящихся в коммунальной собственности, за отказ в заключении коллективных договоров, соглашений или</w:t>
      </w:r>
      <w:r w:rsidR="003B4C6F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их невыполнение.</w:t>
      </w:r>
      <w:r w:rsidRPr="008B124B">
        <w:rPr>
          <w:sz w:val="30"/>
          <w:szCs w:val="30"/>
        </w:rPr>
        <w:tab/>
      </w:r>
    </w:p>
    <w:p w:rsidR="00160232" w:rsidRPr="008B124B" w:rsidRDefault="00160232" w:rsidP="006554EE">
      <w:pPr>
        <w:pStyle w:val="a4"/>
        <w:ind w:firstLine="709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ind w:firstLine="709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ГЛАВА 2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ЭКОНОМИЧЕСКИЕ И ПРОИЗВОДСТВЕННЫЕ ОТНОШЕНИЯ</w:t>
      </w:r>
    </w:p>
    <w:p w:rsidR="004D4DBA" w:rsidRPr="008B124B" w:rsidRDefault="004D4DBA" w:rsidP="006554EE">
      <w:pPr>
        <w:pStyle w:val="a4"/>
        <w:jc w:val="center"/>
        <w:rPr>
          <w:b/>
          <w:bCs/>
          <w:sz w:val="30"/>
          <w:szCs w:val="30"/>
        </w:rPr>
      </w:pP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9. Исполком: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9.1. разрабатывает мероприятия и обеспечивает реализаци</w:t>
      </w:r>
      <w:r w:rsidR="00D52A0E" w:rsidRPr="008B124B">
        <w:rPr>
          <w:sz w:val="30"/>
          <w:szCs w:val="30"/>
        </w:rPr>
        <w:t>ю</w:t>
      </w:r>
      <w:r w:rsidRPr="008B124B">
        <w:rPr>
          <w:sz w:val="30"/>
          <w:szCs w:val="30"/>
        </w:rPr>
        <w:t xml:space="preserve"> государственных программ социально-экономического развития </w:t>
      </w:r>
      <w:r w:rsidR="0071647E" w:rsidRPr="008B124B">
        <w:rPr>
          <w:sz w:val="30"/>
          <w:szCs w:val="30"/>
        </w:rPr>
        <w:t xml:space="preserve">района </w:t>
      </w:r>
      <w:r w:rsidR="00C60B96" w:rsidRPr="008B124B">
        <w:rPr>
          <w:sz w:val="30"/>
          <w:szCs w:val="30"/>
        </w:rPr>
        <w:t xml:space="preserve">в </w:t>
      </w:r>
      <w:r w:rsidRPr="008B124B">
        <w:rPr>
          <w:sz w:val="30"/>
          <w:szCs w:val="30"/>
        </w:rPr>
        <w:t xml:space="preserve">соответствии с законодательством Республики Беларусь;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9.2. обеспечивает поддержку позитивной, социальной роли Нанимателей и Профсоюзов в совершенствовании коллективных трудовых отношений и экономическом развитии района, в целях обеспечения эффективной деятельности системы социального партнерства.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10. Наниматели: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10.1. содействуют социально-экономическому развитию района;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10.2. разрабатывают и осуществляют программы развития своих организаций, направленные на рост эффективности производства и производительности труда, получение на этой основе максимальной прибыли</w:t>
      </w:r>
      <w:r w:rsidR="00D90A88" w:rsidRPr="008B124B">
        <w:rPr>
          <w:sz w:val="30"/>
          <w:szCs w:val="30"/>
        </w:rPr>
        <w:t>.</w:t>
      </w:r>
      <w:r w:rsidRPr="008B124B">
        <w:rPr>
          <w:sz w:val="30"/>
          <w:szCs w:val="30"/>
        </w:rPr>
        <w:t xml:space="preserve">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11. Профсоюзы:</w:t>
      </w:r>
      <w:r w:rsidRPr="008B124B">
        <w:rPr>
          <w:sz w:val="30"/>
          <w:szCs w:val="30"/>
        </w:rPr>
        <w:tab/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11.1. проводят работу по участию профсоюзных организаций в реализации социально-экономических программ, повышению эффективности производства, укреплению трудовой и исполнительской дисциплины, соблюдению требований </w:t>
      </w:r>
      <w:r w:rsidR="00C44188" w:rsidRPr="008B124B">
        <w:rPr>
          <w:sz w:val="30"/>
          <w:szCs w:val="30"/>
        </w:rPr>
        <w:t xml:space="preserve">законодательства по </w:t>
      </w:r>
      <w:r w:rsidRPr="008B124B">
        <w:rPr>
          <w:sz w:val="30"/>
          <w:szCs w:val="30"/>
        </w:rPr>
        <w:t>охран</w:t>
      </w:r>
      <w:r w:rsidR="00C44188" w:rsidRPr="008B124B">
        <w:rPr>
          <w:sz w:val="30"/>
          <w:szCs w:val="30"/>
        </w:rPr>
        <w:t>е</w:t>
      </w:r>
      <w:r w:rsidRPr="008B124B">
        <w:rPr>
          <w:sz w:val="30"/>
          <w:szCs w:val="30"/>
        </w:rPr>
        <w:t xml:space="preserve"> труда;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11.2. осуществляют общественный контроль за соблюдением законодательства Республики Беларусь </w:t>
      </w:r>
      <w:r w:rsidR="00D52A0E" w:rsidRPr="008B124B">
        <w:rPr>
          <w:sz w:val="30"/>
          <w:szCs w:val="30"/>
        </w:rPr>
        <w:t>в сфере</w:t>
      </w:r>
      <w:r w:rsidRPr="008B124B">
        <w:rPr>
          <w:sz w:val="30"/>
          <w:szCs w:val="30"/>
        </w:rPr>
        <w:t xml:space="preserve"> трудовых и социально-экономических прав и интересов членов профсоюзов</w:t>
      </w:r>
      <w:r w:rsidR="00D52A0E" w:rsidRPr="008B124B">
        <w:rPr>
          <w:sz w:val="30"/>
          <w:szCs w:val="30"/>
        </w:rPr>
        <w:t xml:space="preserve"> в порядке и случаях, установленных законодательными актами</w:t>
      </w:r>
      <w:r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b/>
          <w:sz w:val="30"/>
          <w:szCs w:val="30"/>
        </w:rPr>
        <w:tab/>
      </w:r>
      <w:r w:rsidRPr="008B124B">
        <w:rPr>
          <w:sz w:val="30"/>
          <w:szCs w:val="30"/>
        </w:rPr>
        <w:t>11.3. направляют работу комитетов профсоюзов на участие в организации трудового соперничества, смотров-конкурсов, в том числе по профессиям среди молодежи.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i/>
          <w:sz w:val="30"/>
          <w:szCs w:val="30"/>
        </w:rPr>
        <w:tab/>
      </w:r>
      <w:r w:rsidRPr="008B124B">
        <w:rPr>
          <w:sz w:val="30"/>
          <w:szCs w:val="30"/>
        </w:rPr>
        <w:t>12. Н</w:t>
      </w:r>
      <w:r w:rsidRPr="008B124B">
        <w:rPr>
          <w:bCs/>
          <w:spacing w:val="-2"/>
          <w:sz w:val="30"/>
          <w:szCs w:val="30"/>
        </w:rPr>
        <w:t xml:space="preserve">аниматели и Профсоюзы в целях закрепления высококвалифицированных кадров вносят в коллективные договоры конкретные дополнительные гарантии и льготы, предусмотренные «социальным пакетом» </w:t>
      </w:r>
      <w:r w:rsidRPr="008B124B">
        <w:rPr>
          <w:sz w:val="30"/>
          <w:szCs w:val="30"/>
        </w:rPr>
        <w:t>–</w:t>
      </w:r>
      <w:r w:rsidRPr="008B124B">
        <w:rPr>
          <w:bCs/>
          <w:spacing w:val="-2"/>
          <w:sz w:val="30"/>
          <w:szCs w:val="30"/>
        </w:rPr>
        <w:t xml:space="preserve"> п</w:t>
      </w:r>
      <w:r w:rsidRPr="008B124B">
        <w:rPr>
          <w:sz w:val="30"/>
          <w:szCs w:val="30"/>
        </w:rPr>
        <w:t>римерным перечнем трудовых и социальных гарантий, разработанным Министерством труда и социальной защиты Республики Беларусь, и рекомендуемые для включения в коллективные договоры, иные локальные нормативные правовые акты организаций, трудовые договоры, контракты.</w:t>
      </w:r>
    </w:p>
    <w:p w:rsidR="004D4DBA" w:rsidRPr="008B124B" w:rsidRDefault="004D4DBA" w:rsidP="006554EE">
      <w:pPr>
        <w:pStyle w:val="a4"/>
        <w:ind w:firstLine="258"/>
        <w:rPr>
          <w:sz w:val="30"/>
          <w:szCs w:val="30"/>
        </w:rPr>
      </w:pPr>
      <w:r w:rsidRPr="008B124B">
        <w:rPr>
          <w:sz w:val="30"/>
          <w:szCs w:val="30"/>
        </w:rPr>
        <w:t>13. Стороны договорились:</w:t>
      </w:r>
      <w:r w:rsidRPr="008B124B">
        <w:rPr>
          <w:sz w:val="30"/>
          <w:szCs w:val="30"/>
        </w:rPr>
        <w:tab/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13.1. осуществлять меры, направленные на повышение эффективности производства и обеспечение выполнения показателей социально-экономического развития </w:t>
      </w:r>
      <w:r w:rsidR="00817E09" w:rsidRPr="008B124B">
        <w:rPr>
          <w:sz w:val="30"/>
          <w:szCs w:val="30"/>
        </w:rPr>
        <w:t>в соответствии с утвержденными программами</w:t>
      </w:r>
      <w:r w:rsidR="003A5EBB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13.2. продолжить активную работу по экономии топливно-энергетических и материальных ресурсов;</w:t>
      </w:r>
      <w:r w:rsidR="006D52B3" w:rsidRPr="008B124B">
        <w:rPr>
          <w:sz w:val="30"/>
          <w:szCs w:val="30"/>
        </w:rPr>
        <w:t xml:space="preserve"> внедрению энерго-</w:t>
      </w:r>
      <w:r w:rsidR="00CC3312" w:rsidRPr="008B124B">
        <w:rPr>
          <w:sz w:val="30"/>
          <w:szCs w:val="30"/>
        </w:rPr>
        <w:t xml:space="preserve"> </w:t>
      </w:r>
      <w:r w:rsidR="006D52B3" w:rsidRPr="008B124B">
        <w:rPr>
          <w:sz w:val="30"/>
          <w:szCs w:val="30"/>
        </w:rPr>
        <w:t>и ресурсосберегающих технологий и техники, а также совместно организовывать соревнования за высокие показатели по экономии ресурсов;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13.3. проводить совместную работу по повышению трудовой активности работников на всех уровнях;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13.4. проводить соревнования в трудовых коллективах по достижению высоких производственных показателей, конкурсы профессионального мастерства широко пропагандировать передовой опыт, в т.ч. через средства массовой информации;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13.5. обеспечить обязательное выполнение минимальных социальных стандартов по обслуживанию населения;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13.6. оказывать содействие по созданию профсоюзных организаций в организациях малого и среднего бизнеса, коммерческих организациях с иностранными инвестициями, заключению в трудовых коллективах коллективных договоров, вовлечению организаций в Гродненский областной союз нанимателей.</w:t>
      </w:r>
    </w:p>
    <w:p w:rsidR="00160232" w:rsidRPr="008B124B" w:rsidRDefault="00160232" w:rsidP="006554EE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4D4DBA" w:rsidRPr="008B124B" w:rsidRDefault="004D4DBA" w:rsidP="006554EE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8B124B">
        <w:rPr>
          <w:rFonts w:ascii="Times New Roman" w:hAnsi="Times New Roman"/>
          <w:bCs/>
          <w:sz w:val="30"/>
          <w:szCs w:val="30"/>
        </w:rPr>
        <w:t>ГЛАВА 3</w:t>
      </w:r>
    </w:p>
    <w:p w:rsidR="004D4DBA" w:rsidRPr="008B124B" w:rsidRDefault="004D4DBA" w:rsidP="006554EE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8B124B">
        <w:rPr>
          <w:rFonts w:ascii="Times New Roman" w:hAnsi="Times New Roman"/>
          <w:bCs/>
          <w:sz w:val="30"/>
          <w:szCs w:val="30"/>
        </w:rPr>
        <w:t>РАЗВИТИЕ РЫНКА ТРУДА И СОДЕЙСТВИЕ ЗАНЯТОСТИ</w:t>
      </w:r>
    </w:p>
    <w:p w:rsidR="00CA44F7" w:rsidRPr="008B124B" w:rsidRDefault="00CA44F7" w:rsidP="006554EE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p w:rsidR="004D4DBA" w:rsidRPr="008B124B" w:rsidRDefault="00CA44F7" w:rsidP="006554EE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B124B">
        <w:rPr>
          <w:rFonts w:ascii="Times New Roman" w:hAnsi="Times New Roman"/>
          <w:sz w:val="30"/>
          <w:szCs w:val="30"/>
        </w:rPr>
        <w:tab/>
      </w:r>
      <w:r w:rsidR="004D4DBA" w:rsidRPr="008B124B">
        <w:rPr>
          <w:rFonts w:ascii="Times New Roman" w:hAnsi="Times New Roman"/>
          <w:sz w:val="30"/>
          <w:szCs w:val="30"/>
        </w:rPr>
        <w:t>14. Исполком:</w:t>
      </w:r>
    </w:p>
    <w:p w:rsidR="004D4DBA" w:rsidRPr="008B124B" w:rsidRDefault="00CA44F7" w:rsidP="006554EE">
      <w:pPr>
        <w:pStyle w:val="justify"/>
        <w:ind w:firstLine="0"/>
        <w:rPr>
          <w:sz w:val="30"/>
          <w:szCs w:val="30"/>
        </w:rPr>
      </w:pPr>
      <w:r w:rsidRPr="008B124B">
        <w:rPr>
          <w:sz w:val="30"/>
          <w:szCs w:val="30"/>
        </w:rPr>
        <w:tab/>
      </w:r>
      <w:r w:rsidR="004D4DBA" w:rsidRPr="008B124B">
        <w:rPr>
          <w:sz w:val="30"/>
          <w:szCs w:val="30"/>
        </w:rPr>
        <w:t>14.1 обеспечивает правовые, экономические и организационные  основы государственной политики в области содействия занятости населения, гарантий государства по реализации конституционных прав граждан Республики Беларусь на труд и социальную защиту от безработицы в соответствии с Законом  Республики Беларусь от 15 июня 2006 года «О занятости населения Республики Беларусь»;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14.2. разрабатывает и реализует мероприятия по обеспечению занятости населения, о</w:t>
      </w:r>
      <w:r w:rsidR="003A5EBB" w:rsidRPr="008B124B">
        <w:rPr>
          <w:sz w:val="30"/>
          <w:szCs w:val="30"/>
        </w:rPr>
        <w:t>тда</w:t>
      </w:r>
      <w:r w:rsidRPr="008B124B">
        <w:rPr>
          <w:sz w:val="30"/>
          <w:szCs w:val="30"/>
        </w:rPr>
        <w:t>вая приоритет активным мерам политики занятости на рынке труда</w:t>
      </w:r>
      <w:r w:rsidR="004D7CC1" w:rsidRPr="008B124B">
        <w:rPr>
          <w:sz w:val="30"/>
          <w:szCs w:val="30"/>
        </w:rPr>
        <w:t>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15. Наниматели:</w:t>
      </w:r>
    </w:p>
    <w:p w:rsidR="008A1CD5" w:rsidRPr="008B124B" w:rsidRDefault="008A1CD5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15.1. </w:t>
      </w:r>
      <w:r w:rsidR="00147298" w:rsidRPr="008B124B">
        <w:rPr>
          <w:sz w:val="30"/>
          <w:szCs w:val="30"/>
        </w:rPr>
        <w:t>не допускают подмены трудовых отношений заключением договоров гражданско-правового характера на выполнение работ, которые согласно законодательству о труде должны осуществляться на основании трудового договора;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15.</w:t>
      </w:r>
      <w:r w:rsidR="008A1CD5" w:rsidRPr="008B124B">
        <w:rPr>
          <w:sz w:val="30"/>
          <w:szCs w:val="30"/>
        </w:rPr>
        <w:t>2</w:t>
      </w:r>
      <w:r w:rsidRPr="008B124B">
        <w:rPr>
          <w:sz w:val="30"/>
          <w:szCs w:val="30"/>
        </w:rPr>
        <w:t>. согласовывают содержание контракта работника  – члена профсоюза с профсоюзным комитетом организации или уполномоченным им представителем</w:t>
      </w:r>
      <w:r w:rsidR="007E64D8" w:rsidRPr="008B124B">
        <w:rPr>
          <w:sz w:val="30"/>
          <w:szCs w:val="30"/>
        </w:rPr>
        <w:t xml:space="preserve">. Одновременно </w:t>
      </w:r>
      <w:r w:rsidR="00CF0A94" w:rsidRPr="008B124B">
        <w:rPr>
          <w:sz w:val="30"/>
          <w:szCs w:val="30"/>
        </w:rPr>
        <w:t>с уведомлением о намерении перевести работника на контрактную форму найма вручают работнику проект контракта</w:t>
      </w:r>
      <w:r w:rsidRPr="008B124B">
        <w:rPr>
          <w:sz w:val="30"/>
          <w:szCs w:val="30"/>
        </w:rPr>
        <w:t>;</w:t>
      </w:r>
    </w:p>
    <w:p w:rsidR="004D4DBA" w:rsidRPr="008B124B" w:rsidRDefault="008A1CD5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</w:r>
      <w:r w:rsidR="004D4DBA" w:rsidRPr="008B124B">
        <w:rPr>
          <w:sz w:val="30"/>
          <w:szCs w:val="30"/>
        </w:rPr>
        <w:t>15.</w:t>
      </w:r>
      <w:r w:rsidR="00F91F42" w:rsidRPr="008B124B">
        <w:rPr>
          <w:sz w:val="30"/>
          <w:szCs w:val="30"/>
        </w:rPr>
        <w:t>3</w:t>
      </w:r>
      <w:r w:rsidR="004D4DBA" w:rsidRPr="008B124B">
        <w:rPr>
          <w:sz w:val="30"/>
          <w:szCs w:val="30"/>
        </w:rPr>
        <w:t>. в период срока предупреждения работника о расторжении трудового договора в связи с ликвидацией организации, сокращением численности или штата работников, предоставляют работнику для решения вопроса о самостоятельном трудоустройстве у других нанимателей не менее одного рабочего дня в неделю с сохранением заработной платы, а в связи с истечением срока действия контракта и отказом нанимателя продлить трудовые отношения – не менее одного рабочего дня в неделю без сохранения заработной платы;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15.</w:t>
      </w:r>
      <w:r w:rsidR="00F91F42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 сохраняют за работниками, уволенными из организации в связи с сокращением численности или штата</w:t>
      </w:r>
      <w:r w:rsidRPr="008B124B">
        <w:rPr>
          <w:b/>
          <w:sz w:val="30"/>
          <w:szCs w:val="30"/>
        </w:rPr>
        <w:t>,</w:t>
      </w:r>
      <w:r w:rsidR="00E22D9D" w:rsidRPr="008B124B">
        <w:rPr>
          <w:b/>
          <w:sz w:val="30"/>
          <w:szCs w:val="30"/>
        </w:rPr>
        <w:t xml:space="preserve"> </w:t>
      </w:r>
      <w:r w:rsidRPr="008B124B">
        <w:rPr>
          <w:sz w:val="30"/>
          <w:szCs w:val="30"/>
        </w:rPr>
        <w:t xml:space="preserve">право пользования находящимися в ведении организации детскими дошкольными учреждениями до достижения детьми этих работников школьного возраста, а </w:t>
      </w:r>
      <w:r w:rsidRPr="008B124B">
        <w:rPr>
          <w:sz w:val="30"/>
          <w:szCs w:val="30"/>
        </w:rPr>
        <w:lastRenderedPageBreak/>
        <w:t xml:space="preserve">оздоровительными и  медицинскими </w:t>
      </w:r>
      <w:r w:rsidR="00D1239F" w:rsidRPr="008B124B">
        <w:rPr>
          <w:sz w:val="30"/>
          <w:szCs w:val="30"/>
        </w:rPr>
        <w:t>услугами</w:t>
      </w:r>
      <w:r w:rsidRPr="008B124B">
        <w:rPr>
          <w:sz w:val="30"/>
          <w:szCs w:val="30"/>
        </w:rPr>
        <w:t xml:space="preserve"> </w:t>
      </w:r>
      <w:r w:rsidRPr="008B124B">
        <w:rPr>
          <w:b/>
          <w:sz w:val="30"/>
          <w:szCs w:val="30"/>
        </w:rPr>
        <w:t xml:space="preserve">- </w:t>
      </w:r>
      <w:r w:rsidRPr="008B124B">
        <w:rPr>
          <w:sz w:val="30"/>
          <w:szCs w:val="30"/>
        </w:rPr>
        <w:t>до трудоустройства на новое место работы</w:t>
      </w:r>
      <w:r w:rsidR="00E10195" w:rsidRPr="008B124B">
        <w:rPr>
          <w:sz w:val="30"/>
          <w:szCs w:val="30"/>
        </w:rPr>
        <w:t>, но не более года</w:t>
      </w:r>
      <w:r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i/>
          <w:sz w:val="30"/>
          <w:szCs w:val="30"/>
        </w:rPr>
        <w:tab/>
      </w:r>
      <w:r w:rsidRPr="008B124B">
        <w:rPr>
          <w:sz w:val="30"/>
          <w:szCs w:val="30"/>
        </w:rPr>
        <w:t>15.</w:t>
      </w:r>
      <w:r w:rsidR="00F91F42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 не допускают расторжения трудового договора (контракта) по инициативе нанимателя, за исключением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  а также в случаях, предусмотренных пунктами 4,</w:t>
      </w:r>
      <w:r w:rsidR="003A5EBB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5,</w:t>
      </w:r>
      <w:r w:rsidR="003A5EBB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7</w:t>
      </w:r>
      <w:r w:rsidR="00E22D9D" w:rsidRPr="008B124B">
        <w:rPr>
          <w:sz w:val="30"/>
          <w:szCs w:val="30"/>
        </w:rPr>
        <w:t>-</w:t>
      </w:r>
      <w:r w:rsidRPr="008B124B">
        <w:rPr>
          <w:sz w:val="30"/>
          <w:szCs w:val="30"/>
        </w:rPr>
        <w:t>9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статьи 42</w:t>
      </w:r>
      <w:r w:rsidR="003A5EBB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и статьей 47 Трудового кодекса Республики Беларусь: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двумя работниками из одной семьи;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с беременными женщинами, женщинами, имеющими детей в возрасте до </w:t>
      </w:r>
      <w:r w:rsidR="009B4BFE" w:rsidRPr="008B124B">
        <w:rPr>
          <w:sz w:val="30"/>
          <w:szCs w:val="30"/>
        </w:rPr>
        <w:t>пяти</w:t>
      </w:r>
      <w:r w:rsidRPr="008B124B">
        <w:rPr>
          <w:sz w:val="30"/>
          <w:szCs w:val="30"/>
        </w:rPr>
        <w:t xml:space="preserve"> лет;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одинокими матерями, воспитывающими несовершеннолетних детей;</w:t>
      </w:r>
    </w:p>
    <w:p w:rsidR="00D76EC1" w:rsidRPr="008B124B" w:rsidRDefault="00D76EC1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вдовами (вдовцами), не вступившими в новый брак, на воспитании которых находятся несовершеннолетние дети;</w:t>
      </w:r>
    </w:p>
    <w:p w:rsidR="004052F5" w:rsidRPr="008B124B" w:rsidRDefault="004052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родителями, не заключившими новый брак, если второй из них признан бе</w:t>
      </w:r>
      <w:r w:rsidR="005D3777" w:rsidRPr="008B124B">
        <w:rPr>
          <w:sz w:val="30"/>
          <w:szCs w:val="30"/>
        </w:rPr>
        <w:t>звестно отсутствующим;</w:t>
      </w:r>
    </w:p>
    <w:p w:rsidR="00E10195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работниками, достигшими общеустановленного пенсионного возраста, на иждивении у которых находятся несовершеннолетние дети, - до достижения ими совершеннолетия, а также обучающиеся на дневной форме обучения в учреждениях образования  для получения первого высшего, среднего специального или профессионально-технического образования</w:t>
      </w:r>
      <w:r w:rsidR="00E10195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</w:t>
      </w:r>
      <w:r w:rsidR="00812CEA" w:rsidRPr="008B124B">
        <w:rPr>
          <w:sz w:val="30"/>
          <w:szCs w:val="30"/>
        </w:rPr>
        <w:t xml:space="preserve"> </w:t>
      </w:r>
      <w:r w:rsidR="00101BB6" w:rsidRPr="008B124B">
        <w:rPr>
          <w:sz w:val="30"/>
          <w:szCs w:val="30"/>
        </w:rPr>
        <w:t>и (или) ребенок-инвалид</w:t>
      </w:r>
      <w:r w:rsidRPr="008B124B">
        <w:rPr>
          <w:sz w:val="30"/>
          <w:szCs w:val="30"/>
        </w:rPr>
        <w:t>, если второй родитель находится в отпуске по уходу за ребенком до достижения им возраста трех лет</w:t>
      </w:r>
      <w:r w:rsidR="00812CEA" w:rsidRPr="008B124B">
        <w:rPr>
          <w:sz w:val="30"/>
          <w:szCs w:val="30"/>
        </w:rPr>
        <w:t xml:space="preserve"> </w:t>
      </w:r>
      <w:r w:rsidR="00101BB6" w:rsidRPr="008B124B">
        <w:rPr>
          <w:sz w:val="30"/>
          <w:szCs w:val="30"/>
        </w:rPr>
        <w:t>либо осуществляет уход за ребенком-инвалидом</w:t>
      </w:r>
      <w:r w:rsidRPr="008B124B">
        <w:rPr>
          <w:sz w:val="30"/>
          <w:szCs w:val="30"/>
        </w:rPr>
        <w:t>;</w:t>
      </w:r>
    </w:p>
    <w:p w:rsidR="004D4DBA" w:rsidRPr="008B124B" w:rsidRDefault="00770894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работниками за три года до наступления общеустановленного пенсионного возраста</w:t>
      </w:r>
      <w:r w:rsidR="004D4DBA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15.</w:t>
      </w:r>
      <w:r w:rsidR="00F91F42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>.</w:t>
      </w:r>
      <w:r w:rsidR="00E00759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могут применять гибкие формы занятости (установление неполного рабочего времени, режима гибкого рабочего времени, надомный труд и др.) в отношении работников, воспитывающих детей в возрасте до 14 лет;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15.</w:t>
      </w:r>
      <w:r w:rsidR="00F91F42" w:rsidRPr="008B124B">
        <w:rPr>
          <w:sz w:val="30"/>
          <w:szCs w:val="30"/>
        </w:rPr>
        <w:t>7</w:t>
      </w:r>
      <w:r w:rsidRPr="008B124B">
        <w:rPr>
          <w:sz w:val="30"/>
          <w:szCs w:val="30"/>
        </w:rPr>
        <w:t>. предоставляют работникам, воспитывающим двоих и более детей в возрасте до 16 лет, отпуска в летнее или другое удобное для них время;</w:t>
      </w:r>
    </w:p>
    <w:p w:rsidR="005A670A" w:rsidRPr="008B124B" w:rsidRDefault="00867BC0" w:rsidP="00A80006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15.</w:t>
      </w:r>
      <w:r w:rsidR="00F91F42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 xml:space="preserve">. в случае работы организации в режиме неполной занятости  в течение трех месяцев подряд, принимают меры по обеспечению </w:t>
      </w:r>
      <w:r w:rsidR="00A80006" w:rsidRPr="008B124B">
        <w:rPr>
          <w:sz w:val="30"/>
          <w:szCs w:val="30"/>
        </w:rPr>
        <w:t xml:space="preserve">категорий работников, указанных в подпункте 15.5 настоящего пункта,  </w:t>
      </w:r>
      <w:r w:rsidRPr="008B124B">
        <w:rPr>
          <w:sz w:val="30"/>
          <w:szCs w:val="30"/>
        </w:rPr>
        <w:t>занятостью не менее 50 процентов нормальной продолжительности рабочего времени</w:t>
      </w:r>
      <w:r w:rsidR="00A80006" w:rsidRPr="008B124B">
        <w:rPr>
          <w:sz w:val="30"/>
          <w:szCs w:val="30"/>
        </w:rPr>
        <w:t>;</w:t>
      </w:r>
      <w:r w:rsidRPr="008B124B">
        <w:rPr>
          <w:sz w:val="30"/>
          <w:szCs w:val="30"/>
        </w:rPr>
        <w:t xml:space="preserve"> 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15.</w:t>
      </w:r>
      <w:r w:rsidR="00F91F42" w:rsidRPr="008B124B">
        <w:rPr>
          <w:sz w:val="30"/>
          <w:szCs w:val="30"/>
        </w:rPr>
        <w:t>9</w:t>
      </w:r>
      <w:r w:rsidRPr="008B124B">
        <w:rPr>
          <w:sz w:val="30"/>
          <w:szCs w:val="30"/>
        </w:rPr>
        <w:t xml:space="preserve">. </w:t>
      </w:r>
      <w:r w:rsidR="00423296" w:rsidRPr="008B124B">
        <w:rPr>
          <w:sz w:val="30"/>
          <w:szCs w:val="30"/>
        </w:rPr>
        <w:t>п</w:t>
      </w:r>
      <w:r w:rsidRPr="008B124B">
        <w:rPr>
          <w:sz w:val="30"/>
          <w:szCs w:val="30"/>
        </w:rPr>
        <w:t>родлевают</w:t>
      </w:r>
      <w:r w:rsidR="00423296" w:rsidRPr="008B124B">
        <w:rPr>
          <w:sz w:val="30"/>
          <w:szCs w:val="30"/>
        </w:rPr>
        <w:t xml:space="preserve"> (заключают новый)</w:t>
      </w:r>
      <w:r w:rsidRPr="008B124B">
        <w:rPr>
          <w:sz w:val="30"/>
          <w:szCs w:val="30"/>
        </w:rPr>
        <w:t xml:space="preserve"> трудовой контракт с работниками, не имеющими в течение последнего года нарушений </w:t>
      </w:r>
      <w:r w:rsidR="00A80006" w:rsidRPr="008B124B">
        <w:rPr>
          <w:sz w:val="30"/>
          <w:szCs w:val="30"/>
        </w:rPr>
        <w:t xml:space="preserve">производственно-технологической, </w:t>
      </w:r>
      <w:r w:rsidRPr="008B124B">
        <w:rPr>
          <w:sz w:val="30"/>
          <w:szCs w:val="30"/>
        </w:rPr>
        <w:t xml:space="preserve">трудовой и исполнительской дисциплины, в том числе: 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одним из двух работающих в организации из одной семьи;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одинокими матерями, воспитывающими несовершеннолетних детей;</w:t>
      </w:r>
    </w:p>
    <w:p w:rsidR="00021798" w:rsidRPr="008B124B" w:rsidRDefault="00021798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вдовами (вдовцами), не вступившими в новый брак, на воспитании которых находятся несовершеннолетние дети;</w:t>
      </w:r>
    </w:p>
    <w:p w:rsidR="00021798" w:rsidRPr="008B124B" w:rsidRDefault="00021798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родителями, не заключившими новый брак, если второй из них признан безвестно отсутствующим;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работниками, достигшими общеустановленного пенсионного возраста, на иждивении у которых находятся несовершеннолетние дети, – до достижения ими совершеннолетия, а также обучающиеся на дневной форме обучения в учреждениях образования  для получения первого высшего, среднего специального или профессионально-технического образования</w:t>
      </w:r>
      <w:r w:rsidR="00D0366E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одним из работающих родителей, в семье которого воспитывается двое и более несовершеннолетних детей и (или) ребенок-инвалид, если второй родитель находится в отпуске по уходу за ребенком до достижения им возраста трех лет либо осуществляет уход за ребенком-инвалидом;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 работниками</w:t>
      </w:r>
      <w:r w:rsidR="004D1A05" w:rsidRPr="008B124B">
        <w:rPr>
          <w:sz w:val="30"/>
          <w:szCs w:val="30"/>
        </w:rPr>
        <w:t>, которым осталось три (и менее) года</w:t>
      </w:r>
      <w:r w:rsidRPr="008B124B">
        <w:rPr>
          <w:sz w:val="30"/>
          <w:szCs w:val="30"/>
        </w:rPr>
        <w:t xml:space="preserve"> до достижения общеустановленного пенсионного возраста</w:t>
      </w:r>
      <w:r w:rsidR="00F90CE0" w:rsidRPr="008B124B">
        <w:rPr>
          <w:sz w:val="30"/>
          <w:szCs w:val="30"/>
        </w:rPr>
        <w:t xml:space="preserve">, на срок не менее чем до достижения ими пенсионного возраста и </w:t>
      </w:r>
      <w:r w:rsidRPr="008B124B">
        <w:rPr>
          <w:sz w:val="30"/>
          <w:szCs w:val="30"/>
        </w:rPr>
        <w:t>получения ими права на пенсию по возрасту;</w:t>
      </w:r>
    </w:p>
    <w:p w:rsidR="004D4DBA" w:rsidRPr="008B124B" w:rsidRDefault="004D4DBA" w:rsidP="006554EE">
      <w:pPr>
        <w:pStyle w:val="newncpi"/>
        <w:rPr>
          <w:sz w:val="30"/>
          <w:szCs w:val="30"/>
        </w:rPr>
      </w:pPr>
      <w:r w:rsidRPr="008B124B">
        <w:rPr>
          <w:sz w:val="30"/>
          <w:szCs w:val="30"/>
        </w:rPr>
        <w:t>с имеющими длительный стаж работы (5 лет и более</w:t>
      </w:r>
      <w:r w:rsidRPr="008B124B">
        <w:rPr>
          <w:i/>
          <w:sz w:val="30"/>
          <w:szCs w:val="30"/>
        </w:rPr>
        <w:t>)</w:t>
      </w:r>
      <w:r w:rsidRPr="008B124B">
        <w:rPr>
          <w:sz w:val="30"/>
          <w:szCs w:val="30"/>
        </w:rPr>
        <w:t xml:space="preserve"> в организации и в других случаях, предусмотренных коллективным договором или контрактом, – продолжительностью не менее трех лет, а с имеющими кроме того, высокий профессиональный уровень и квалификацию  – продолжительностью не менее пяти лет;</w:t>
      </w:r>
    </w:p>
    <w:p w:rsidR="00723936" w:rsidRPr="008B124B" w:rsidRDefault="00723936" w:rsidP="006554EE">
      <w:pPr>
        <w:pStyle w:val="newncpi"/>
        <w:rPr>
          <w:sz w:val="30"/>
          <w:szCs w:val="30"/>
        </w:rPr>
      </w:pPr>
      <w:r w:rsidRPr="008B124B">
        <w:rPr>
          <w:sz w:val="30"/>
          <w:szCs w:val="30"/>
        </w:rPr>
        <w:t>с получившими трудовое увечье или профессиональное заболевание на производстве</w:t>
      </w:r>
      <w:r w:rsidR="004F5926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rPr>
          <w:i/>
          <w:sz w:val="30"/>
          <w:szCs w:val="30"/>
        </w:rPr>
      </w:pPr>
      <w:r w:rsidRPr="008B124B">
        <w:rPr>
          <w:sz w:val="30"/>
          <w:szCs w:val="30"/>
        </w:rPr>
        <w:tab/>
        <w:t>15.</w:t>
      </w:r>
      <w:r w:rsidR="00F91F42" w:rsidRPr="008B124B">
        <w:rPr>
          <w:sz w:val="30"/>
          <w:szCs w:val="30"/>
        </w:rPr>
        <w:t>10</w:t>
      </w:r>
      <w:r w:rsidRPr="008B124B">
        <w:rPr>
          <w:sz w:val="30"/>
          <w:szCs w:val="30"/>
        </w:rPr>
        <w:t>. не допускают увольнения работников по истечении срока действия контракта по решению нанимателя, не имеющих за последний рабочий год нарушений трудовой и исполнительской дисциплины: заболевших и перенесших лучевую болезнь, принимавших участие в 1986</w:t>
      </w:r>
      <w:r w:rsidR="00CA44F7" w:rsidRPr="008B124B">
        <w:rPr>
          <w:sz w:val="30"/>
          <w:szCs w:val="30"/>
        </w:rPr>
        <w:t xml:space="preserve"> – </w:t>
      </w:r>
      <w:r w:rsidRPr="008B124B">
        <w:rPr>
          <w:sz w:val="30"/>
          <w:szCs w:val="30"/>
        </w:rPr>
        <w:t>1989 годах в ликвидации последствий катастрофы на ЧАЭС, работавших в зоне эвакуации, а также частично утративших профессиональную трудоспособность в результате несчастного случая на производстве или профессионального заболевания;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15.1</w:t>
      </w:r>
      <w:r w:rsidR="00F91F42" w:rsidRPr="008B124B">
        <w:rPr>
          <w:sz w:val="30"/>
          <w:szCs w:val="30"/>
        </w:rPr>
        <w:t>1.</w:t>
      </w:r>
      <w:r w:rsidRPr="008B124B">
        <w:rPr>
          <w:sz w:val="30"/>
          <w:szCs w:val="30"/>
        </w:rPr>
        <w:t xml:space="preserve"> досрочно расторгают трудовые договоры (контракты) с работниками по их требованию в случае болезни или инвалидности, </w:t>
      </w:r>
      <w:r w:rsidRPr="008B124B">
        <w:rPr>
          <w:sz w:val="30"/>
          <w:szCs w:val="30"/>
        </w:rPr>
        <w:lastRenderedPageBreak/>
        <w:t>препятствующих выполнению работы, а также при наличии следующих уважительных причин: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при достижении общеустановленного пенсионного возраста; 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при необходимости ухода за больным членом семьи (инвалидом), за несовершеннолетними детьми в возрасте до 14 лет; </w:t>
      </w:r>
    </w:p>
    <w:p w:rsidR="004D4DBA" w:rsidRPr="008B124B" w:rsidRDefault="004D4DBA" w:rsidP="006554EE">
      <w:pPr>
        <w:pStyle w:val="a4"/>
        <w:ind w:firstLine="705"/>
        <w:rPr>
          <w:sz w:val="30"/>
          <w:szCs w:val="30"/>
        </w:rPr>
      </w:pPr>
      <w:r w:rsidRPr="008B124B">
        <w:rPr>
          <w:sz w:val="30"/>
          <w:szCs w:val="30"/>
        </w:rPr>
        <w:t>с одинокими матерями,</w:t>
      </w:r>
      <w:r w:rsidR="007B44EF" w:rsidRPr="008B124B">
        <w:rPr>
          <w:sz w:val="30"/>
          <w:szCs w:val="30"/>
        </w:rPr>
        <w:t xml:space="preserve"> вдовами (вдовцами)</w:t>
      </w:r>
      <w:r w:rsidRPr="008B124B">
        <w:rPr>
          <w:sz w:val="30"/>
          <w:szCs w:val="30"/>
        </w:rPr>
        <w:t xml:space="preserve"> воспитывающими несовершеннолетних детей;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при зачислении в учреждение образования на дневную форму получения образования;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при направлении мужа (жены) на работу (службу) в другую местность;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в случае перехода на другую, более высокооплачиваемую работу (если заработная плата работника ниже минимального потребительского бюджета семьи из четырех человек за предшествующий квартал);</w:t>
      </w:r>
    </w:p>
    <w:p w:rsidR="004D4DBA" w:rsidRPr="008B124B" w:rsidRDefault="004D4DBA" w:rsidP="006554EE">
      <w:pPr>
        <w:pStyle w:val="a4"/>
        <w:tabs>
          <w:tab w:val="left" w:pos="709"/>
        </w:tabs>
        <w:rPr>
          <w:sz w:val="30"/>
          <w:szCs w:val="30"/>
        </w:rPr>
      </w:pPr>
      <w:r w:rsidRPr="008B124B">
        <w:rPr>
          <w:sz w:val="30"/>
          <w:szCs w:val="30"/>
        </w:rPr>
        <w:tab/>
        <w:t>в случаях занятости работника менее 50% от полной нормы  в течение последних трех календарных месяцев подряд;</w:t>
      </w:r>
    </w:p>
    <w:p w:rsidR="004D4DBA" w:rsidRPr="008B124B" w:rsidRDefault="004D4DBA" w:rsidP="006554EE">
      <w:pPr>
        <w:pStyle w:val="a4"/>
        <w:tabs>
          <w:tab w:val="left" w:pos="709"/>
        </w:tabs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в других случаях, предусмотренных коллективным (трудовым) </w:t>
      </w:r>
      <w:r w:rsidR="003E2CD4" w:rsidRPr="008B124B">
        <w:rPr>
          <w:sz w:val="30"/>
          <w:szCs w:val="30"/>
        </w:rPr>
        <w:t>договором (контрактом);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15.1</w:t>
      </w:r>
      <w:r w:rsidR="00F91F42" w:rsidRPr="008B124B">
        <w:rPr>
          <w:sz w:val="30"/>
          <w:szCs w:val="30"/>
        </w:rPr>
        <w:t>2</w:t>
      </w:r>
      <w:r w:rsidR="00E00759" w:rsidRPr="008B124B">
        <w:rPr>
          <w:sz w:val="30"/>
          <w:szCs w:val="30"/>
        </w:rPr>
        <w:t>.</w:t>
      </w:r>
      <w:r w:rsidRPr="008B124B">
        <w:rPr>
          <w:sz w:val="30"/>
          <w:szCs w:val="30"/>
        </w:rPr>
        <w:t xml:space="preserve"> расторгают трудовой договор (контракт) по инициативе нанимателя, за исключением случаев расторжения трудового договора по основаниям, предусмотренным пунктами 2, 7</w:t>
      </w:r>
      <w:r w:rsidR="00CA44F7" w:rsidRPr="008B124B">
        <w:rPr>
          <w:sz w:val="30"/>
          <w:szCs w:val="30"/>
        </w:rPr>
        <w:t xml:space="preserve"> – </w:t>
      </w:r>
      <w:r w:rsidRPr="008B124B">
        <w:rPr>
          <w:sz w:val="30"/>
          <w:szCs w:val="30"/>
        </w:rPr>
        <w:t>9 статьи 42 Трудового кодекса Республики Беларусь, только с предварительного согласия профсоюзного комитета</w:t>
      </w:r>
      <w:r w:rsidR="009B4BFE" w:rsidRPr="008B124B">
        <w:rPr>
          <w:sz w:val="30"/>
          <w:szCs w:val="30"/>
        </w:rPr>
        <w:t>.</w:t>
      </w:r>
      <w:r w:rsidRPr="008B124B">
        <w:rPr>
          <w:sz w:val="30"/>
          <w:szCs w:val="30"/>
        </w:rPr>
        <w:t xml:space="preserve">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 xml:space="preserve">          16. Профсоюзы:</w:t>
      </w:r>
    </w:p>
    <w:p w:rsidR="004D4DBA" w:rsidRPr="008B124B" w:rsidRDefault="004D4DBA" w:rsidP="006554EE">
      <w:pPr>
        <w:pStyle w:val="a4"/>
        <w:rPr>
          <w:sz w:val="30"/>
          <w:szCs w:val="30"/>
          <w:u w:val="single"/>
        </w:rPr>
      </w:pPr>
      <w:r w:rsidRPr="008B124B">
        <w:rPr>
          <w:sz w:val="30"/>
          <w:szCs w:val="30"/>
        </w:rPr>
        <w:tab/>
        <w:t>16.1. принимают участие в разработке и реализации мероприятий по обеспечению занятости населения района;</w:t>
      </w:r>
    </w:p>
    <w:p w:rsidR="004D4DBA" w:rsidRPr="008B124B" w:rsidRDefault="004D4DBA" w:rsidP="006554EE">
      <w:pPr>
        <w:pStyle w:val="a4"/>
        <w:rPr>
          <w:b/>
          <w:sz w:val="30"/>
          <w:szCs w:val="30"/>
        </w:rPr>
      </w:pPr>
      <w:r w:rsidRPr="008B124B">
        <w:rPr>
          <w:i/>
          <w:sz w:val="30"/>
          <w:szCs w:val="30"/>
        </w:rPr>
        <w:tab/>
      </w:r>
      <w:r w:rsidRPr="008B124B">
        <w:rPr>
          <w:sz w:val="30"/>
          <w:szCs w:val="30"/>
        </w:rPr>
        <w:t>16.</w:t>
      </w:r>
      <w:r w:rsidR="00E00759" w:rsidRPr="008B124B">
        <w:rPr>
          <w:sz w:val="30"/>
          <w:szCs w:val="30"/>
        </w:rPr>
        <w:t>2</w:t>
      </w:r>
      <w:r w:rsidRPr="008B124B">
        <w:rPr>
          <w:sz w:val="30"/>
          <w:szCs w:val="30"/>
        </w:rPr>
        <w:t>.</w:t>
      </w:r>
      <w:r w:rsidR="00E00759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содействуют проведению государственной политики в области обеспечения занятости работников на основе соблюдения законодательства о труде Республики Беларусь, условий Соглашения и коллективных договоров;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16.</w:t>
      </w:r>
      <w:r w:rsidR="00E00759" w:rsidRPr="008B124B">
        <w:rPr>
          <w:sz w:val="30"/>
          <w:szCs w:val="30"/>
        </w:rPr>
        <w:t>3</w:t>
      </w:r>
      <w:r w:rsidRPr="008B124B">
        <w:rPr>
          <w:sz w:val="30"/>
          <w:szCs w:val="30"/>
        </w:rPr>
        <w:t>. осуществляют общественный контроль за выполнением законодательства о занятости населения в организациях  независимо от форм собственности;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i/>
          <w:sz w:val="30"/>
          <w:szCs w:val="30"/>
        </w:rPr>
        <w:tab/>
      </w:r>
      <w:r w:rsidRPr="008B124B">
        <w:rPr>
          <w:sz w:val="30"/>
          <w:szCs w:val="30"/>
        </w:rPr>
        <w:t>16.</w:t>
      </w:r>
      <w:r w:rsidR="00E0075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 оставляют на профсоюзном учете  работников (по их желанию),  высвобождаемых в связи с сокращением численности или штата работников  до</w:t>
      </w:r>
      <w:r w:rsidR="00E00759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трудоустройства их к другому нанимателю.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17. Стороны договорились: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17.1. проводить консультации по вопросам занятости населения. Предусматривать в коллективных договорах, </w:t>
      </w:r>
      <w:r w:rsidR="00E10195" w:rsidRPr="008B124B">
        <w:rPr>
          <w:sz w:val="30"/>
          <w:szCs w:val="30"/>
        </w:rPr>
        <w:t xml:space="preserve">отраслевых </w:t>
      </w:r>
      <w:r w:rsidRPr="008B124B">
        <w:rPr>
          <w:sz w:val="30"/>
          <w:szCs w:val="30"/>
        </w:rPr>
        <w:t>соглашениях условия, направленные на обеспечение занятости населения, защиту социальных и иных прав высвобождаемых работников;</w:t>
      </w:r>
    </w:p>
    <w:p w:rsidR="004D4DBA" w:rsidRPr="008B124B" w:rsidRDefault="004D4DBA" w:rsidP="00543973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ab/>
        <w:t>17.</w:t>
      </w:r>
      <w:r w:rsidR="00543973" w:rsidRPr="008B124B">
        <w:rPr>
          <w:sz w:val="30"/>
          <w:szCs w:val="30"/>
        </w:rPr>
        <w:t>2</w:t>
      </w:r>
      <w:r w:rsidRPr="008B124B">
        <w:rPr>
          <w:sz w:val="30"/>
          <w:szCs w:val="30"/>
        </w:rPr>
        <w:t>. рекомендовать собственнику имущества организации или уполномоченному им органу воздерживат</w:t>
      </w:r>
      <w:r w:rsidR="00E10195" w:rsidRPr="008B124B">
        <w:rPr>
          <w:sz w:val="30"/>
          <w:szCs w:val="30"/>
        </w:rPr>
        <w:t>ь</w:t>
      </w:r>
      <w:r w:rsidRPr="008B124B">
        <w:rPr>
          <w:sz w:val="30"/>
          <w:szCs w:val="30"/>
        </w:rPr>
        <w:t>ся от применения статьи 259 Трудового кодекса Республики Беларусь;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17.</w:t>
      </w:r>
      <w:r w:rsidR="00543973" w:rsidRPr="008B124B">
        <w:rPr>
          <w:sz w:val="30"/>
          <w:szCs w:val="30"/>
        </w:rPr>
        <w:t>3</w:t>
      </w:r>
      <w:r w:rsidRPr="008B124B">
        <w:rPr>
          <w:sz w:val="30"/>
          <w:szCs w:val="30"/>
        </w:rPr>
        <w:t xml:space="preserve">. при расторжении трудового договора с </w:t>
      </w:r>
      <w:r w:rsidRPr="008B124B">
        <w:rPr>
          <w:spacing w:val="3"/>
          <w:sz w:val="30"/>
          <w:szCs w:val="30"/>
        </w:rPr>
        <w:t xml:space="preserve">руководителем  организации  по  решению  собственника  имущества </w:t>
      </w:r>
      <w:r w:rsidRPr="008B124B">
        <w:rPr>
          <w:spacing w:val="2"/>
          <w:sz w:val="30"/>
          <w:szCs w:val="30"/>
        </w:rPr>
        <w:t xml:space="preserve">организации   или   уполномоченного им органа (статья 259 Трудового кодекса Республики Беларусь) </w:t>
      </w:r>
      <w:r w:rsidRPr="008B124B">
        <w:rPr>
          <w:spacing w:val="7"/>
          <w:sz w:val="30"/>
          <w:szCs w:val="30"/>
        </w:rPr>
        <w:t xml:space="preserve">собственник выплачивает руководителю компенсацию в размере не </w:t>
      </w:r>
      <w:r w:rsidRPr="008B124B">
        <w:rPr>
          <w:sz w:val="30"/>
          <w:szCs w:val="30"/>
        </w:rPr>
        <w:t>менее трех среднемесячных заработных плат (за исключением руководителей бюджетных организаций).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b/>
          <w:i/>
          <w:sz w:val="30"/>
          <w:szCs w:val="30"/>
        </w:rPr>
        <w:tab/>
      </w:r>
      <w:r w:rsidRPr="008B124B">
        <w:rPr>
          <w:sz w:val="30"/>
          <w:szCs w:val="30"/>
        </w:rPr>
        <w:t>17.</w:t>
      </w:r>
      <w:r w:rsidR="00543973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</w:t>
      </w:r>
      <w:r w:rsidR="00E00759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разрабатывать и реализовывать планы социально ответственной реструктуризации в случае массового высвобождения работников (а в случае не массового высвобождения – по усмотрению сторон), связанного с реструктуризацией (модернизацией) предприятия, ликвидацией организации, сокращением численности или штата работников в целях:</w:t>
      </w:r>
    </w:p>
    <w:p w:rsidR="004D4DBA" w:rsidRPr="008B124B" w:rsidRDefault="004D4DBA" w:rsidP="006554EE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минимизации социальных рисков при проведении социально-ответственной реструктуризации;</w:t>
      </w:r>
    </w:p>
    <w:p w:rsidR="004D4DBA" w:rsidRPr="008B124B" w:rsidRDefault="004D4DBA" w:rsidP="006554EE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разработки мер по содействию в трудоустройстве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4D4DBA" w:rsidRPr="008B124B" w:rsidRDefault="004D4DBA" w:rsidP="006554EE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разработки мер по социальной поддержке высвобождаемых работников, с которыми расторгаются трудовые отношения по инициативе нанимателя в связи с ликвидацией, сокращением численности или штата работников;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разработки дополнительных мер социальной защиты при массовых высвобождениях работников в процессе социально ответственной реструктуризации</w:t>
      </w:r>
      <w:r w:rsidR="00EB77C3" w:rsidRPr="008B124B">
        <w:rPr>
          <w:sz w:val="30"/>
          <w:szCs w:val="30"/>
        </w:rPr>
        <w:t>;</w:t>
      </w:r>
    </w:p>
    <w:p w:rsidR="002B2289" w:rsidRPr="008B124B" w:rsidRDefault="005D1848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17.</w:t>
      </w:r>
      <w:r w:rsidR="00543973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</w:t>
      </w:r>
      <w:r w:rsidR="00543973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рекомендовать включать в коллективные договоры следующие положения:</w:t>
      </w:r>
    </w:p>
    <w:p w:rsidR="005D1848" w:rsidRPr="008B124B" w:rsidRDefault="00817A89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п</w:t>
      </w:r>
      <w:r w:rsidR="005D1848" w:rsidRPr="008B124B">
        <w:rPr>
          <w:sz w:val="30"/>
          <w:szCs w:val="30"/>
        </w:rPr>
        <w:t>редоставление работникам с их согласия отпуска с сохранением заработной платы в размере не менее 2/3 тарифной ставки (оклада) при необходимости временной приостановки работ или временного уменьшения их объёма, а также при отсутствии другой работы, на которую необходимо временно перевести работника в соответствии с медицинским заключением</w:t>
      </w:r>
      <w:r w:rsidRPr="008B124B">
        <w:rPr>
          <w:sz w:val="30"/>
          <w:szCs w:val="30"/>
        </w:rPr>
        <w:t>;</w:t>
      </w:r>
    </w:p>
    <w:p w:rsidR="00D6573F" w:rsidRPr="008B124B" w:rsidRDefault="00D6573F" w:rsidP="00D6573F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выплату выходного пособия при прекращении трудовых отношений в связи с истечением срока действия контракта, в случае если такое решение принято нанимателем, работнику, не имеющему в течение последнего года дисциплинарных взысканий, в размере не менее двухнедельного среднего заработка;</w:t>
      </w:r>
    </w:p>
    <w:p w:rsidR="00817A89" w:rsidRPr="008B124B" w:rsidRDefault="00817A89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предоставление преимущественного права (при прочих равных условиях) на оставление на работе при сокращении численности или </w:t>
      </w:r>
      <w:r w:rsidRPr="008B124B">
        <w:rPr>
          <w:sz w:val="30"/>
          <w:szCs w:val="30"/>
        </w:rPr>
        <w:lastRenderedPageBreak/>
        <w:t>штата работников следующим категориям работников, не допускающим нарушений трудовой и исполнительской дисциплины:</w:t>
      </w:r>
    </w:p>
    <w:p w:rsidR="001757F5" w:rsidRPr="008B124B" w:rsidRDefault="001757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имеющим неполную семью (ст.63 Кодекса о браке и семье);</w:t>
      </w:r>
    </w:p>
    <w:p w:rsidR="001757F5" w:rsidRPr="008B124B" w:rsidRDefault="001757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воспитывающим детей-инвалидов;</w:t>
      </w:r>
    </w:p>
    <w:p w:rsidR="001757F5" w:rsidRPr="008B124B" w:rsidRDefault="001757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опекунам, попечителям, на иждивении которых находятся несовершеннолетние дети;</w:t>
      </w:r>
    </w:p>
    <w:p w:rsidR="002661D5" w:rsidRPr="008B124B" w:rsidRDefault="002661D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имеющим троих и более детей;</w:t>
      </w:r>
    </w:p>
    <w:p w:rsidR="002661D5" w:rsidRPr="008B124B" w:rsidRDefault="002661D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одному из двух работающих в организации родителей, имеющих несовершеннолетних детей;</w:t>
      </w:r>
    </w:p>
    <w:p w:rsidR="002B2289" w:rsidRPr="008B124B" w:rsidRDefault="002F4D46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работникам предпенсионного возраста (за три года до общеустановленного пенсионного возраста).</w:t>
      </w:r>
      <w:r w:rsidR="00817A89" w:rsidRPr="008B124B">
        <w:rPr>
          <w:sz w:val="30"/>
          <w:szCs w:val="30"/>
        </w:rPr>
        <w:t xml:space="preserve"> 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ГЛАВА 4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ОХРАНА ТРУДА, ОКРУЖАЮЩЕЙ СРЕДЫ</w:t>
      </w:r>
    </w:p>
    <w:p w:rsidR="004D4DBA" w:rsidRPr="008B124B" w:rsidRDefault="004D4DBA" w:rsidP="006554EE">
      <w:pPr>
        <w:pStyle w:val="a4"/>
        <w:rPr>
          <w:b/>
          <w:bCs/>
          <w:sz w:val="30"/>
          <w:szCs w:val="30"/>
        </w:rPr>
      </w:pP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18. Исполком:</w:t>
      </w:r>
    </w:p>
    <w:p w:rsidR="004D4DBA" w:rsidRPr="008B124B" w:rsidRDefault="004D4DBA" w:rsidP="006554EE">
      <w:pPr>
        <w:pStyle w:val="a4"/>
        <w:rPr>
          <w:b/>
          <w:sz w:val="30"/>
          <w:szCs w:val="30"/>
        </w:rPr>
      </w:pPr>
      <w:r w:rsidRPr="008B124B">
        <w:rPr>
          <w:sz w:val="30"/>
          <w:szCs w:val="30"/>
        </w:rPr>
        <w:tab/>
        <w:t xml:space="preserve">18.1. в рамках Закона Республики Беларусь </w:t>
      </w:r>
      <w:r w:rsidR="008110BC" w:rsidRPr="008B124B">
        <w:rPr>
          <w:sz w:val="30"/>
          <w:szCs w:val="30"/>
        </w:rPr>
        <w:t>от 2</w:t>
      </w:r>
      <w:r w:rsidR="00E00759" w:rsidRPr="008B124B">
        <w:rPr>
          <w:sz w:val="30"/>
          <w:szCs w:val="30"/>
        </w:rPr>
        <w:t>3</w:t>
      </w:r>
      <w:r w:rsidR="008110BC" w:rsidRPr="008B124B">
        <w:rPr>
          <w:sz w:val="30"/>
          <w:szCs w:val="30"/>
        </w:rPr>
        <w:t xml:space="preserve"> июня 2008 года </w:t>
      </w:r>
      <w:r w:rsidRPr="008B124B">
        <w:rPr>
          <w:sz w:val="30"/>
          <w:szCs w:val="30"/>
        </w:rPr>
        <w:t>«Об охране труда» с участием заинтересованных организует реализацию мероприятий программ</w:t>
      </w:r>
      <w:r w:rsidR="00403B81" w:rsidRPr="008B124B">
        <w:rPr>
          <w:sz w:val="30"/>
          <w:szCs w:val="30"/>
        </w:rPr>
        <w:t xml:space="preserve"> (подпрограмм), направленных на обеспечение безопасных и здоровых условий труда</w:t>
      </w:r>
      <w:r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justify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18.2. обеспечивает взаимодействие органов государственного управления, Нанимателей и Профсоюзов по осуществлению контроля</w:t>
      </w:r>
      <w:r w:rsidR="00E00759" w:rsidRPr="008B124B">
        <w:rPr>
          <w:sz w:val="30"/>
          <w:szCs w:val="30"/>
        </w:rPr>
        <w:t xml:space="preserve"> и надзора</w:t>
      </w:r>
      <w:r w:rsidRPr="008B124B">
        <w:rPr>
          <w:sz w:val="30"/>
          <w:szCs w:val="30"/>
        </w:rPr>
        <w:t xml:space="preserve"> за соблюдением законодательства об охране труда.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19. Наниматели: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19.1. выделяют ассигнования для осуществления предусмотренных коллективными договорами организаций, отраслевыми и иными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соглашениями, заключаемыми на уровне района, мероприятий по улучшению условий и охраны труда, по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19.2. предоставляют общественным инспекторам и членам комиссии по охране труда профсоюзных комитетов не менее 4-х часов в неделю для осуществления контроля за состоянием и условиями охраны труда с сохранением среднего заработка;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19.3 выплачивают из средств нанимателя семье работника, погибшего в результате несчастного случая на производстве, умершего вследствие производственной травмы или профессионального заболевания,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помимо установленного законодательством Республики Беларусь возмещения ущерба, единовременную материальную помощь в размере 120 среднемесячных заработных плат погибшего (умершего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 xml:space="preserve">вследствие производственной травмы или профессионального </w:t>
      </w:r>
      <w:r w:rsidRPr="008B124B">
        <w:rPr>
          <w:sz w:val="30"/>
          <w:szCs w:val="30"/>
        </w:rPr>
        <w:lastRenderedPageBreak/>
        <w:t>заболевания), исчисленных по заработку за год от месяца, предшествовавшего несчастному случаю.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Работнику, потерявшему трудоспособность в результате несчастного случая на производстве либо профессионального заболевания </w:t>
      </w:r>
      <w:r w:rsidR="00D6573F" w:rsidRPr="008B124B">
        <w:rPr>
          <w:sz w:val="30"/>
          <w:szCs w:val="30"/>
        </w:rPr>
        <w:t xml:space="preserve">(в том числе впоследствии уволенному) </w:t>
      </w:r>
      <w:r w:rsidRPr="008B124B">
        <w:rPr>
          <w:sz w:val="30"/>
          <w:szCs w:val="30"/>
        </w:rPr>
        <w:t xml:space="preserve">- в размере одной среднемесячной заработной платы работника за каждый процент потери трудоспособности, рассчитанной за год от месяца, предшествовавшего </w:t>
      </w:r>
      <w:r w:rsidR="0010551B" w:rsidRPr="008B124B">
        <w:rPr>
          <w:sz w:val="30"/>
          <w:szCs w:val="30"/>
        </w:rPr>
        <w:t xml:space="preserve">месяцу </w:t>
      </w:r>
      <w:r w:rsidRPr="008B124B">
        <w:rPr>
          <w:sz w:val="30"/>
          <w:szCs w:val="30"/>
        </w:rPr>
        <w:t>получени</w:t>
      </w:r>
      <w:r w:rsidR="0010551B" w:rsidRPr="008B124B">
        <w:rPr>
          <w:sz w:val="30"/>
          <w:szCs w:val="30"/>
        </w:rPr>
        <w:t>я</w:t>
      </w:r>
      <w:r w:rsidRPr="008B124B">
        <w:rPr>
          <w:sz w:val="30"/>
          <w:szCs w:val="30"/>
        </w:rPr>
        <w:t xml:space="preserve"> травмы или установлени</w:t>
      </w:r>
      <w:r w:rsidR="0010551B" w:rsidRPr="008B124B">
        <w:rPr>
          <w:sz w:val="30"/>
          <w:szCs w:val="30"/>
        </w:rPr>
        <w:t>я</w:t>
      </w:r>
      <w:r w:rsidRPr="008B124B">
        <w:rPr>
          <w:sz w:val="30"/>
          <w:szCs w:val="30"/>
        </w:rPr>
        <w:t xml:space="preserve"> профессионального заболевания. </w:t>
      </w:r>
    </w:p>
    <w:p w:rsidR="004D4DBA" w:rsidRPr="008B124B" w:rsidRDefault="00805DB4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Выплаты, связанные с гибелью работника, а также потерей </w:t>
      </w:r>
      <w:r w:rsidR="00F91F42" w:rsidRPr="008B124B">
        <w:rPr>
          <w:sz w:val="30"/>
          <w:szCs w:val="30"/>
        </w:rPr>
        <w:t xml:space="preserve">профессиональной </w:t>
      </w:r>
      <w:r w:rsidRPr="008B124B">
        <w:rPr>
          <w:sz w:val="30"/>
          <w:szCs w:val="30"/>
        </w:rPr>
        <w:t>трудоспособности в результате несчастного случая на производстве, производятся если вина нанимателя доказана в установленном порядке.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Выплачивают из средств нанимателя семье работника, погибшего при исполнении трудовых обязанностей вследствие непредвиденных чрезвычайных ситуаций, стихийных бедствий, единовременную материальную помощь в размере не менее 18 среднемесячных заработных плат погибшего, а работнику, потерявшему профессиональную трудоспособность – в размере не менее 0,2 среднемесячной заработной платы за каждый процент потери трудоспособности.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В случаях, когда медико-реабилитационной экспертной комиссией не определена степень утраты трудоспособности и при этом продолжительность временной нетрудоспособности, полученной в результате несчастного случая на производстве или профессионального заболевания, составляет три и более месяцев, выплачивают  работнику единовременную материальную помощь не менее пяти среднемесячных заработных плат. 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Указанные выплаты в организациях, финансируемых или дотируемых из бюджета, осуществляются за счет внебюджетных средств.</w:t>
      </w:r>
    </w:p>
    <w:p w:rsidR="004D4DBA" w:rsidRPr="008B124B" w:rsidRDefault="00B53C1C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В случае установления обоюдной вины нанимателя и работника, в зависимости от степени вины работника, получившего трудовое уве</w:t>
      </w:r>
      <w:r w:rsidR="00270AA3" w:rsidRPr="008B124B">
        <w:rPr>
          <w:sz w:val="30"/>
          <w:szCs w:val="30"/>
        </w:rPr>
        <w:t xml:space="preserve">чье, размер единовременной материальной помощи может быть уменьшен </w:t>
      </w:r>
      <w:r w:rsidR="007D70A6" w:rsidRPr="008B124B">
        <w:rPr>
          <w:sz w:val="30"/>
          <w:szCs w:val="30"/>
        </w:rPr>
        <w:t>не более</w:t>
      </w:r>
      <w:r w:rsidR="00270AA3" w:rsidRPr="008B124B">
        <w:rPr>
          <w:sz w:val="30"/>
          <w:szCs w:val="30"/>
        </w:rPr>
        <w:t xml:space="preserve"> чем </w:t>
      </w:r>
      <w:r w:rsidR="004D4DBA" w:rsidRPr="008B124B">
        <w:rPr>
          <w:sz w:val="30"/>
          <w:szCs w:val="30"/>
        </w:rPr>
        <w:t>на 25 процентов.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В случае нахождения работника, погибшего в результате несчастного случая на производстве (умершего вследствие производственной травмы) или потерявшего профессиональную трудоспособность в результате несчастного случая на производстве, 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все вышеперечисленные выплаты не производятся вне зависимости от наличия вины нанимателя. 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Выплата сумм единовременной материальной помощи производится после получения материалов специального расследования - в случае </w:t>
      </w:r>
      <w:r w:rsidRPr="008B124B">
        <w:rPr>
          <w:sz w:val="30"/>
          <w:szCs w:val="30"/>
        </w:rPr>
        <w:lastRenderedPageBreak/>
        <w:t>гибели работника, а при получении трудового увечья - после установления пострадавшему медико-реабилитационной экспертной комиссией процента утраты трудоспособности.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В случае финансовых затруднений организации наниматель может принять решение о выплате единовременной материальной помощи  в течение не более пяти лет со дня, в котором произошел несчастный случай, в равных долях ежемесячно путем ее корректировки на индекс потребительских цен, рассчитанный нарастающим итогом за период задержки;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19.4. наниматели вправе заключать договоры добровольного страхования гражданской ответственности нанимателя от несчастных случаев и заболеваний и договоры добровольного страхования гражданской ответственности нанимателя за вред причиненный жизни и здоровью работников;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19.5. воздерживаются</w:t>
      </w:r>
      <w:r w:rsidR="00BD3BE5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от увольнения работников, получивших трудовое увечье или профессиональное заболевание, по инициативе нанимателя, кроме случаев ликвидации организации, прекращения деятельности филиала, представительства или иного обособленного подразделения организации, расположенных в другой местности, прекращения деятельности индивидуального предпринимателя,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а также по основаниям, предусмотренным пунктами 4,</w:t>
      </w:r>
      <w:r w:rsidR="0010551B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5,</w:t>
      </w:r>
      <w:r w:rsidR="0010551B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7</w:t>
      </w:r>
      <w:r w:rsidR="00E22D9D" w:rsidRPr="008B124B">
        <w:rPr>
          <w:sz w:val="30"/>
          <w:szCs w:val="30"/>
        </w:rPr>
        <w:t>-</w:t>
      </w:r>
      <w:r w:rsidRPr="008B124B">
        <w:rPr>
          <w:sz w:val="30"/>
          <w:szCs w:val="30"/>
        </w:rPr>
        <w:t>9 статьи 42 и статьёй 47 Трудового кодекса Республики Беларусь;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19.6. предусматривают в коллективных договорах положения по стимулированию </w:t>
      </w:r>
      <w:r w:rsidR="0021775A" w:rsidRPr="008B124B">
        <w:rPr>
          <w:sz w:val="30"/>
          <w:szCs w:val="30"/>
        </w:rPr>
        <w:t xml:space="preserve">общественных инспекторов по охране труда, а также других </w:t>
      </w:r>
      <w:r w:rsidRPr="008B124B">
        <w:rPr>
          <w:sz w:val="30"/>
          <w:szCs w:val="30"/>
        </w:rPr>
        <w:t>работников, не допускающих нарушений требований охраны труда и содействующих нанимателю в выявлении нарушений трудовой и производственной дисциплины, обеспечению здоровых и безопасных условий труда;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19.7. принимают меры по предотвращению вредного влияния на окружающую среду производственных отходов, используемых и складируемых сырья и материалов;</w:t>
      </w:r>
    </w:p>
    <w:p w:rsidR="008110BC" w:rsidRPr="008B124B" w:rsidRDefault="008110BC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1</w:t>
      </w:r>
      <w:r w:rsidR="0010551B" w:rsidRPr="008B124B">
        <w:rPr>
          <w:sz w:val="30"/>
          <w:szCs w:val="30"/>
        </w:rPr>
        <w:t>9</w:t>
      </w:r>
      <w:r w:rsidRPr="008B124B">
        <w:rPr>
          <w:sz w:val="30"/>
          <w:szCs w:val="30"/>
        </w:rPr>
        <w:t xml:space="preserve">.8. создают и оказывают содействие в работе комиссиям (советам) по профилактике правонарушений. 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ab/>
        <w:t>20. Профсоюзы: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ab/>
        <w:t>20.1. осуществляют общественный контроль за соблюдением законодательства Республики Беларусь о труде, в том числе за соблюдением норм и правил по охране труда в соответствии с действующим законодательством</w:t>
      </w:r>
      <w:r w:rsidR="0010551B" w:rsidRPr="008B124B">
        <w:rPr>
          <w:sz w:val="30"/>
          <w:szCs w:val="30"/>
        </w:rPr>
        <w:t xml:space="preserve"> Республики Беларусь</w:t>
      </w:r>
      <w:r w:rsidRPr="008B124B">
        <w:rPr>
          <w:sz w:val="30"/>
          <w:szCs w:val="30"/>
        </w:rPr>
        <w:t xml:space="preserve">; </w:t>
      </w:r>
    </w:p>
    <w:p w:rsidR="0010551B" w:rsidRPr="008B124B" w:rsidRDefault="0010551B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20.2. избирают (назначают) общественных инспекторов по охране труда, организуют совместно с нанимателями их обучение по актуальным вопросам охраны труда;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ab/>
        <w:t>20.</w:t>
      </w:r>
      <w:r w:rsidR="0010551B" w:rsidRPr="008B124B">
        <w:rPr>
          <w:sz w:val="30"/>
          <w:szCs w:val="30"/>
        </w:rPr>
        <w:t>3</w:t>
      </w:r>
      <w:r w:rsidRPr="008B124B">
        <w:rPr>
          <w:sz w:val="30"/>
          <w:szCs w:val="30"/>
        </w:rPr>
        <w:t xml:space="preserve">. организуют и проводят районный </w:t>
      </w:r>
      <w:r w:rsidR="0010551B" w:rsidRPr="008B124B">
        <w:rPr>
          <w:sz w:val="30"/>
          <w:szCs w:val="30"/>
        </w:rPr>
        <w:t xml:space="preserve">и отраслевые </w:t>
      </w:r>
      <w:r w:rsidRPr="008B124B">
        <w:rPr>
          <w:sz w:val="30"/>
          <w:szCs w:val="30"/>
        </w:rPr>
        <w:t>смотр</w:t>
      </w:r>
      <w:r w:rsidR="0010551B" w:rsidRPr="008B124B">
        <w:rPr>
          <w:sz w:val="30"/>
          <w:szCs w:val="30"/>
        </w:rPr>
        <w:t>ы</w:t>
      </w:r>
      <w:r w:rsidRPr="008B124B">
        <w:rPr>
          <w:sz w:val="30"/>
          <w:szCs w:val="30"/>
        </w:rPr>
        <w:t>-конкурс</w:t>
      </w:r>
      <w:r w:rsidR="0010551B" w:rsidRPr="008B124B">
        <w:rPr>
          <w:sz w:val="30"/>
          <w:szCs w:val="30"/>
        </w:rPr>
        <w:t>ы</w:t>
      </w:r>
      <w:r w:rsidRPr="008B124B">
        <w:rPr>
          <w:sz w:val="30"/>
          <w:szCs w:val="30"/>
        </w:rPr>
        <w:t xml:space="preserve"> на лучшую организацию общественного контроля по охране труда;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ab/>
        <w:t>20.</w:t>
      </w:r>
      <w:r w:rsidR="0010551B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 принимают участие в осуществлении периодического контроля состояния охраны труда и проведении Дней охраны труда;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ab/>
        <w:t>20.</w:t>
      </w:r>
      <w:r w:rsidR="0010551B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 оказывают бесплатную консультационную помощь членам Профсоюзов по вопросам охраны труда;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20.</w:t>
      </w:r>
      <w:r w:rsidR="0010551B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>.</w:t>
      </w:r>
      <w:r w:rsidRPr="008B124B">
        <w:rPr>
          <w:sz w:val="30"/>
          <w:szCs w:val="30"/>
        </w:rPr>
        <w:tab/>
      </w:r>
      <w:r w:rsidR="0010551B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принимают участие в работе комиссий (советов) по профилактике правонарушений;</w:t>
      </w:r>
    </w:p>
    <w:p w:rsidR="004D4DBA" w:rsidRPr="008B124B" w:rsidRDefault="004D4DBA" w:rsidP="003E2CD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124B">
        <w:rPr>
          <w:rFonts w:ascii="Times New Roman" w:hAnsi="Times New Roman" w:cs="Times New Roman"/>
          <w:sz w:val="30"/>
          <w:szCs w:val="30"/>
        </w:rPr>
        <w:t>20.</w:t>
      </w:r>
      <w:r w:rsidR="0010551B" w:rsidRPr="008B124B">
        <w:rPr>
          <w:rFonts w:ascii="Times New Roman" w:hAnsi="Times New Roman" w:cs="Times New Roman"/>
          <w:sz w:val="30"/>
          <w:szCs w:val="30"/>
        </w:rPr>
        <w:t>7</w:t>
      </w:r>
      <w:r w:rsidRPr="008B124B">
        <w:rPr>
          <w:rFonts w:ascii="Times New Roman" w:hAnsi="Times New Roman" w:cs="Times New Roman"/>
          <w:sz w:val="30"/>
          <w:szCs w:val="30"/>
        </w:rPr>
        <w:t>.</w:t>
      </w:r>
      <w:r w:rsidRPr="008B124B">
        <w:rPr>
          <w:rFonts w:ascii="Times New Roman" w:hAnsi="Times New Roman" w:cs="Times New Roman"/>
          <w:sz w:val="30"/>
          <w:szCs w:val="30"/>
        </w:rPr>
        <w:tab/>
        <w:t>пропагандируют и распространяют передовой опыт в области охраны труда. Совместно с нанимателями осуществляют профилактику производственного травматизма и профессиональных заболеваний.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21. Стороны обязуются: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>20.1. признавать и обеспечивать приоритет жизни и здоровья работников по отношению к результатам производственной деятельности;</w:t>
      </w:r>
    </w:p>
    <w:p w:rsidR="004D4DBA" w:rsidRPr="008B124B" w:rsidRDefault="004D4DBA" w:rsidP="003E2CD4">
      <w:pPr>
        <w:pStyle w:val="a4"/>
        <w:ind w:firstLine="709"/>
        <w:rPr>
          <w:sz w:val="30"/>
          <w:szCs w:val="30"/>
        </w:rPr>
      </w:pPr>
      <w:r w:rsidRPr="008B124B">
        <w:rPr>
          <w:sz w:val="30"/>
          <w:szCs w:val="30"/>
        </w:rPr>
        <w:t xml:space="preserve">20.2. принимать меры по обеспечению в организациях системы горячего питания работников в рамках </w:t>
      </w:r>
      <w:r w:rsidR="0010551B" w:rsidRPr="008B124B">
        <w:rPr>
          <w:sz w:val="30"/>
          <w:szCs w:val="30"/>
        </w:rPr>
        <w:t xml:space="preserve">заводских </w:t>
      </w:r>
      <w:r w:rsidRPr="008B124B">
        <w:rPr>
          <w:sz w:val="30"/>
          <w:szCs w:val="30"/>
        </w:rPr>
        <w:t>столовых, комнат приема пищи, выездного обслуживания специализированными организациями, изыскивать возможности для удешевления такого питания за счет средств предприятий и организаций.</w:t>
      </w:r>
    </w:p>
    <w:p w:rsidR="0071647E" w:rsidRPr="008B124B" w:rsidRDefault="0071647E" w:rsidP="006554EE">
      <w:pPr>
        <w:pStyle w:val="a4"/>
        <w:jc w:val="center"/>
        <w:rPr>
          <w:bCs/>
          <w:sz w:val="30"/>
          <w:szCs w:val="30"/>
        </w:rPr>
      </w:pPr>
    </w:p>
    <w:p w:rsidR="00CA44F7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 xml:space="preserve">ГЛАВА 5 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ОПЛАТА ТРУДА И ТРУДОВЫЕ ОТНОШЕНИЯ</w:t>
      </w:r>
    </w:p>
    <w:p w:rsidR="00CA44F7" w:rsidRPr="008B124B" w:rsidRDefault="00CA44F7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22. Исполком: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22.1. обеспечивает своевременное финансирование оплаты 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применение установленных законодательством Республики Беларусь размеров индексации доходов населения в связи с инфляцией;</w:t>
      </w:r>
      <w:r w:rsidRPr="008B124B">
        <w:rPr>
          <w:sz w:val="30"/>
          <w:szCs w:val="30"/>
        </w:rPr>
        <w:tab/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22.2. осуществляет контроль за своевременной выплатой заработной платы в организациях всех форм собственности, изучает причины задержек выплаты заработной платы, принимает меры по ликвидации задолженности;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22.3. организует оказание методической помощи юридическим и физическим лицам в совершенствовании оплаты труда, улучшении его нормирования, применения гибких систем оплаты труда.</w:t>
      </w:r>
    </w:p>
    <w:p w:rsidR="004D4DBA" w:rsidRPr="008B124B" w:rsidRDefault="00CA44F7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</w:r>
      <w:r w:rsidR="004D4DBA" w:rsidRPr="008B124B">
        <w:rPr>
          <w:sz w:val="30"/>
          <w:szCs w:val="30"/>
        </w:rPr>
        <w:t>23. Наниматели: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23.1. принимают меры по созданию условий для повышения тарифных ставок (окладов) работников в зависимости от эффективности хозяйствования и в пределах имеющихся финансовых возможностей.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Согласовывают с профсоюзными комитетами вопросы, касающиеся оплаты труда, материального стимулирования, материальной помощи.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Обеспечивают пересмотр норм труда и их замену на более прогрессивные в установленном законодательством Республики Беларусь</w:t>
      </w:r>
      <w:r w:rsidR="00E22D9D" w:rsidRPr="008B124B">
        <w:rPr>
          <w:sz w:val="30"/>
          <w:szCs w:val="30"/>
        </w:rPr>
        <w:t xml:space="preserve"> и</w:t>
      </w:r>
      <w:r w:rsidRPr="008B124B">
        <w:rPr>
          <w:sz w:val="30"/>
          <w:szCs w:val="30"/>
        </w:rPr>
        <w:t xml:space="preserve"> коллективными договорами порядке;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23.2. своевременно выплачивают заработную плату работникам (в сроки, оговоренные в коллективном, трудовом договорах). В случае задержки выплаты индексируют её на индекс роста  потребительских цен, утверждаемый Национальным статистическим комитетом Республики Беларусь, в соответствии с законодательством Республики Беларусь;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  <w:u w:val="single"/>
        </w:rPr>
      </w:pPr>
      <w:r w:rsidRPr="008B124B">
        <w:rPr>
          <w:sz w:val="30"/>
          <w:szCs w:val="30"/>
        </w:rPr>
        <w:t>23.3. обеспечивают применение в качестве низшей границы оплаты труда работников за работу в нормальных условиях в течение нормальной продолжительности рабочего времени при выполнении обязанностей работника, вытекающих из законодательства, локальных нормативных правовых актов и трудового договора, государственного социального стандарта в области оплаты труда – минимальной заработной платы;</w:t>
      </w:r>
    </w:p>
    <w:p w:rsidR="004D4DBA" w:rsidRPr="008B124B" w:rsidRDefault="004D4DBA" w:rsidP="006554EE">
      <w:pPr>
        <w:spacing w:after="0" w:line="240" w:lineRule="auto"/>
        <w:ind w:firstLine="720"/>
        <w:jc w:val="both"/>
        <w:rPr>
          <w:rFonts w:ascii="Times New Roman" w:hAnsi="Times New Roman"/>
          <w:bCs/>
          <w:spacing w:val="-12"/>
          <w:sz w:val="30"/>
          <w:szCs w:val="30"/>
        </w:rPr>
      </w:pPr>
      <w:r w:rsidRPr="008B124B">
        <w:rPr>
          <w:rFonts w:ascii="Times New Roman" w:hAnsi="Times New Roman"/>
          <w:spacing w:val="-1"/>
          <w:sz w:val="30"/>
          <w:szCs w:val="30"/>
        </w:rPr>
        <w:t>23.4. с</w:t>
      </w:r>
      <w:r w:rsidRPr="008B124B">
        <w:rPr>
          <w:rFonts w:ascii="Times New Roman" w:hAnsi="Times New Roman"/>
          <w:bCs/>
          <w:spacing w:val="-12"/>
          <w:sz w:val="30"/>
          <w:szCs w:val="30"/>
        </w:rPr>
        <w:t>истемы и конкретные размеры оплаты труда работников, в том числе порядок определения и повышения тарифных ставок (окладов), устанавливают на основании коллективных договоров и соглашений, иных локальных нормативных правовых актов, принятых в порядке, установленном законодательством Республики Беларусь.</w:t>
      </w:r>
    </w:p>
    <w:p w:rsidR="004D4DBA" w:rsidRPr="008B124B" w:rsidRDefault="004D4DBA" w:rsidP="006554EE">
      <w:pPr>
        <w:spacing w:after="0" w:line="240" w:lineRule="auto"/>
        <w:jc w:val="both"/>
        <w:rPr>
          <w:rFonts w:ascii="Times New Roman" w:hAnsi="Times New Roman"/>
          <w:bCs/>
          <w:spacing w:val="-12"/>
          <w:sz w:val="30"/>
          <w:szCs w:val="30"/>
        </w:rPr>
      </w:pPr>
      <w:r w:rsidRPr="008B124B">
        <w:rPr>
          <w:rFonts w:ascii="Times New Roman" w:hAnsi="Times New Roman"/>
          <w:bCs/>
          <w:spacing w:val="-12"/>
          <w:sz w:val="30"/>
          <w:szCs w:val="30"/>
        </w:rPr>
        <w:tab/>
        <w:t>При определении размеров заработной платы работников применяют гибкие системы оплаты труда, направленные на усиление материальной заинтересованности работников в повышении производительности труда, максимально учитывающие сложность выполняемых работ, уровень квалификации, эффективность, качество и условия труда, а также вклад каждого работника в общие результаты деятельности.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 xml:space="preserve">         24. Профсоюзы: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24.1. оказывают бесплатную консультационную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помощь своим членам в вопросах по вопросам оплаты труда;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24.2. осуществляют общественный контроль за правильностью начислений и своевременностью выплаты заработной платы, других выплат, соблюдением обязательств, предусмотренных коллективными договорами. О выявленных нарушениях в необходимых случаях информируют Исполком.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b/>
          <w:sz w:val="30"/>
          <w:szCs w:val="30"/>
        </w:rPr>
        <w:tab/>
      </w:r>
      <w:r w:rsidRPr="008B124B">
        <w:rPr>
          <w:sz w:val="30"/>
          <w:szCs w:val="30"/>
        </w:rPr>
        <w:t>25. Стороны договорились:</w:t>
      </w:r>
    </w:p>
    <w:p w:rsidR="004D4DBA" w:rsidRPr="008B124B" w:rsidRDefault="00A21960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</w:r>
      <w:r w:rsidR="004D4DBA" w:rsidRPr="008B124B">
        <w:rPr>
          <w:sz w:val="30"/>
          <w:szCs w:val="30"/>
        </w:rPr>
        <w:t>25.1. осуществлять индексацию заработной платы в связи с инфляцией, а также при несвоевременной её выплате в порядке и на условиях, предусмотренных законодательством Республики Беларусь;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25.2. осуществлять премирование, установление надбавок стимулирующего характера к должностным окладам (тарифным ставкам), оказание материальной помощи (единовременных выплат) работникам </w:t>
      </w:r>
      <w:r w:rsidRPr="008B124B">
        <w:rPr>
          <w:sz w:val="30"/>
          <w:szCs w:val="30"/>
        </w:rPr>
        <w:lastRenderedPageBreak/>
        <w:t>организаций, включая руководителей (с учетом условий заключенных с ними контрактов), в соответствии с утвержденным</w:t>
      </w:r>
      <w:r w:rsidR="00075BD0" w:rsidRPr="008B124B">
        <w:rPr>
          <w:sz w:val="30"/>
          <w:szCs w:val="30"/>
        </w:rPr>
        <w:t>и</w:t>
      </w:r>
      <w:r w:rsidRPr="008B124B">
        <w:rPr>
          <w:sz w:val="30"/>
          <w:szCs w:val="30"/>
        </w:rPr>
        <w:t xml:space="preserve"> и согласованным</w:t>
      </w:r>
      <w:r w:rsidR="00075BD0" w:rsidRPr="008B124B">
        <w:rPr>
          <w:sz w:val="30"/>
          <w:szCs w:val="30"/>
        </w:rPr>
        <w:t>и</w:t>
      </w:r>
      <w:r w:rsidRPr="008B124B">
        <w:rPr>
          <w:sz w:val="30"/>
          <w:szCs w:val="30"/>
        </w:rPr>
        <w:t xml:space="preserve"> с профкомом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условиями, предусмотренными в коллективном договоре либо ином локальном нормативном правовом акте, принятом в порядке, установленном законодательством;</w:t>
      </w:r>
    </w:p>
    <w:p w:rsidR="00D03B36" w:rsidRPr="008B124B" w:rsidRDefault="00D03B36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25.</w:t>
      </w:r>
      <w:r w:rsidR="008F28D6" w:rsidRPr="008B124B">
        <w:rPr>
          <w:sz w:val="30"/>
          <w:szCs w:val="30"/>
        </w:rPr>
        <w:t>3</w:t>
      </w:r>
      <w:r w:rsidRPr="008B124B">
        <w:rPr>
          <w:sz w:val="30"/>
          <w:szCs w:val="30"/>
        </w:rPr>
        <w:t>. применять для оплаты труда работников, независимо от формы собственности организаций, тарифн</w:t>
      </w:r>
      <w:r w:rsidR="00906799" w:rsidRPr="008B124B">
        <w:rPr>
          <w:sz w:val="30"/>
          <w:szCs w:val="30"/>
        </w:rPr>
        <w:t>ую</w:t>
      </w:r>
      <w:r w:rsidRPr="008B124B">
        <w:rPr>
          <w:sz w:val="30"/>
          <w:szCs w:val="30"/>
        </w:rPr>
        <w:t xml:space="preserve"> ставк</w:t>
      </w:r>
      <w:r w:rsidR="00906799" w:rsidRPr="008B124B">
        <w:rPr>
          <w:sz w:val="30"/>
          <w:szCs w:val="30"/>
        </w:rPr>
        <w:t>у</w:t>
      </w:r>
      <w:r w:rsidRPr="008B124B">
        <w:rPr>
          <w:sz w:val="30"/>
          <w:szCs w:val="30"/>
        </w:rPr>
        <w:t xml:space="preserve"> первого разряда не ниже уровня тарифной ставки первого разряда, устанавливаемой Правительством Республики Беларусь для оплаты труда работников бюджетных организаций </w:t>
      </w:r>
      <w:r w:rsidR="00212B86" w:rsidRPr="008B124B">
        <w:rPr>
          <w:sz w:val="30"/>
          <w:szCs w:val="30"/>
        </w:rPr>
        <w:t xml:space="preserve">и </w:t>
      </w:r>
      <w:r w:rsidRPr="008B124B">
        <w:rPr>
          <w:sz w:val="30"/>
          <w:szCs w:val="30"/>
        </w:rPr>
        <w:t>иных организаций, получающих субсидии, работники которых приравнены по оплате труда к работникам бюджетных организаций;</w:t>
      </w:r>
    </w:p>
    <w:p w:rsidR="00D03B36" w:rsidRPr="008B124B" w:rsidRDefault="00D03B36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25.</w:t>
      </w:r>
      <w:r w:rsidR="008F28D6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 при введении новых условий оплаты труда не допускать снижения размеров заработной платы на момент их введения;</w:t>
      </w:r>
    </w:p>
    <w:p w:rsidR="003C51CF" w:rsidRPr="008B124B" w:rsidRDefault="003C51CF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25.</w:t>
      </w:r>
      <w:r w:rsidR="008F28D6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 рекомендовать предусматривать в коллективных договорах выплату заработной платы не реже двух раз в месяц, как правило</w:t>
      </w:r>
      <w:r w:rsidR="008665E2">
        <w:rPr>
          <w:sz w:val="30"/>
          <w:szCs w:val="30"/>
        </w:rPr>
        <w:t>,</w:t>
      </w:r>
      <w:r w:rsidR="00ED4595" w:rsidRPr="008B124B">
        <w:rPr>
          <w:sz w:val="30"/>
          <w:szCs w:val="30"/>
        </w:rPr>
        <w:t xml:space="preserve"> не позднее 25 числа месяца, следующего за отчетным;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25.</w:t>
      </w:r>
      <w:r w:rsidR="008F28D6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 xml:space="preserve">. принимать меры по реализации норм, предусмотренных подпунктом 2.5. пункта 2 Декрета Президента Республики Беларусь от 26 июля 1999 </w:t>
      </w:r>
      <w:r w:rsidR="00CA44F7" w:rsidRPr="008B124B">
        <w:rPr>
          <w:sz w:val="30"/>
          <w:szCs w:val="30"/>
        </w:rPr>
        <w:t xml:space="preserve">г. </w:t>
      </w:r>
      <w:r w:rsidRPr="008B124B">
        <w:rPr>
          <w:sz w:val="30"/>
          <w:szCs w:val="30"/>
        </w:rPr>
        <w:t>№ 29 «О дополнительных мерах по совершенствованию трудовых отношений, укреплению трудовой и исполнительской дисциплины», в организациях, в том числе бюджетной сферы, в части предоставления дополнительных мер стимулирования труда работникам.</w:t>
      </w:r>
      <w:r w:rsidR="000259B3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При отсутствии финансовых средств для установления мер материального стимулирования работника, воздерживаться от применения контрактной формы найма;</w:t>
      </w:r>
    </w:p>
    <w:p w:rsidR="004D4DBA" w:rsidRPr="008B124B" w:rsidRDefault="00D03B36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</w:r>
      <w:r w:rsidR="004D4DBA" w:rsidRPr="008B124B">
        <w:rPr>
          <w:sz w:val="30"/>
          <w:szCs w:val="30"/>
        </w:rPr>
        <w:t>25.</w:t>
      </w:r>
      <w:r w:rsidR="008F28D6" w:rsidRPr="008B124B">
        <w:rPr>
          <w:sz w:val="30"/>
          <w:szCs w:val="30"/>
        </w:rPr>
        <w:t>7</w:t>
      </w:r>
      <w:r w:rsidR="004D4DBA" w:rsidRPr="008B124B">
        <w:rPr>
          <w:sz w:val="30"/>
          <w:szCs w:val="30"/>
        </w:rPr>
        <w:t>. предусматривать ограничение материальной ответственности работника за ущерб, причиненный нанимателю по его вине в размере не более 3 (трех) среднемесячных заработных плат, за исключением случаев, предусмотренных ст. 404 Трудового кодекса Республики Беларусь</w:t>
      </w:r>
      <w:r w:rsidR="00906799" w:rsidRPr="008B124B">
        <w:rPr>
          <w:sz w:val="30"/>
          <w:szCs w:val="30"/>
        </w:rPr>
        <w:t>;</w:t>
      </w:r>
    </w:p>
    <w:p w:rsidR="0021775A" w:rsidRPr="008B124B" w:rsidRDefault="0021775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25.</w:t>
      </w:r>
      <w:r w:rsidR="008F28D6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>. рекомендовать предусматривать в коллективных договорах порядок исполнения положений, устанавливающих выплаты работникам денежных сумм (не предусмотренных законодательством) в случае невозможности их реализации по причинам экономического, производственного, организационного характера</w:t>
      </w:r>
      <w:r w:rsidR="000217B3" w:rsidRPr="008B124B">
        <w:rPr>
          <w:sz w:val="30"/>
          <w:szCs w:val="30"/>
        </w:rPr>
        <w:t>.</w:t>
      </w:r>
    </w:p>
    <w:p w:rsidR="00160232" w:rsidRPr="008B124B" w:rsidRDefault="00160232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 xml:space="preserve">ГЛАВА 6 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ОБЕСПЕЧЕНИЕ СОЦИАЛЬНЫХ ГАРАНТИЙ</w:t>
      </w:r>
    </w:p>
    <w:p w:rsidR="004D4DBA" w:rsidRPr="008B124B" w:rsidRDefault="004D4DBA" w:rsidP="006554EE">
      <w:pPr>
        <w:pStyle w:val="a4"/>
        <w:rPr>
          <w:b/>
          <w:bCs/>
          <w:sz w:val="30"/>
          <w:szCs w:val="30"/>
        </w:rPr>
      </w:pP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26. Исполком:</w:t>
      </w:r>
      <w:r w:rsidRPr="008B124B">
        <w:rPr>
          <w:sz w:val="30"/>
          <w:szCs w:val="30"/>
        </w:rPr>
        <w:tab/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26.1. принимает комплекс мер, направленных на обеспечение полноценного отдыха и оздоровления детей; предусматривает выделение </w:t>
      </w:r>
      <w:r w:rsidRPr="008B124B">
        <w:rPr>
          <w:sz w:val="30"/>
          <w:szCs w:val="30"/>
        </w:rPr>
        <w:lastRenderedPageBreak/>
        <w:t>средств из районного бюджета на подготовку оздоровительных объектов к работе, покрытие фактических затрат стоимости путевок в детские оздоровительные лагеря для детей-сирот, детей из малообеспеченных семей и детей, оставшихся без попечения родителей; обеспечивает частичное финансирование оплаты стоимости путевок работников бюджетных организаций за счет средств, получаемых от внебюджетной деятельности</w:t>
      </w:r>
      <w:r w:rsidR="006554EE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b/>
          <w:sz w:val="30"/>
          <w:szCs w:val="30"/>
        </w:rPr>
        <w:tab/>
      </w:r>
      <w:r w:rsidRPr="008B124B">
        <w:rPr>
          <w:sz w:val="30"/>
          <w:szCs w:val="30"/>
        </w:rPr>
        <w:t>26.</w:t>
      </w:r>
      <w:r w:rsidR="00556800" w:rsidRPr="008B124B">
        <w:rPr>
          <w:sz w:val="30"/>
          <w:szCs w:val="30"/>
        </w:rPr>
        <w:t>2</w:t>
      </w:r>
      <w:r w:rsidRPr="008B124B">
        <w:rPr>
          <w:sz w:val="30"/>
          <w:szCs w:val="30"/>
        </w:rPr>
        <w:t>. обеспечивает организацию новогодних праздников для детей-сирот, детей, оставшихся без попечения родителей, детей-инвалидов, детей из малообеспеченных семей и выделение из местных бюджетов необходимых средств на культурное обслуживание и приобретение новогодних подарков;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26.</w:t>
      </w:r>
      <w:r w:rsidR="00556800" w:rsidRPr="008B124B">
        <w:rPr>
          <w:sz w:val="30"/>
          <w:szCs w:val="30"/>
        </w:rPr>
        <w:t>3</w:t>
      </w:r>
      <w:r w:rsidRPr="008B124B">
        <w:rPr>
          <w:sz w:val="30"/>
          <w:szCs w:val="30"/>
        </w:rPr>
        <w:t>. сохраняет в 201</w:t>
      </w:r>
      <w:r w:rsidR="006554EE" w:rsidRPr="008B124B">
        <w:rPr>
          <w:sz w:val="30"/>
          <w:szCs w:val="30"/>
        </w:rPr>
        <w:t>8</w:t>
      </w:r>
      <w:r w:rsidR="00CA44F7" w:rsidRPr="008B124B">
        <w:rPr>
          <w:sz w:val="30"/>
          <w:szCs w:val="30"/>
        </w:rPr>
        <w:t xml:space="preserve"> – </w:t>
      </w:r>
      <w:r w:rsidRPr="008B124B">
        <w:rPr>
          <w:sz w:val="30"/>
          <w:szCs w:val="30"/>
        </w:rPr>
        <w:t>20</w:t>
      </w:r>
      <w:r w:rsidR="006554EE" w:rsidRPr="008B124B">
        <w:rPr>
          <w:sz w:val="30"/>
          <w:szCs w:val="30"/>
        </w:rPr>
        <w:t>21</w:t>
      </w:r>
      <w:r w:rsidRPr="008B124B">
        <w:rPr>
          <w:sz w:val="30"/>
          <w:szCs w:val="30"/>
        </w:rPr>
        <w:t xml:space="preserve"> годах гарантированные виды бесплатной медицинской помощи населению района не ниже уровня 201</w:t>
      </w:r>
      <w:r w:rsidR="002C1CA8" w:rsidRPr="008B124B">
        <w:rPr>
          <w:sz w:val="30"/>
          <w:szCs w:val="30"/>
        </w:rPr>
        <w:t>7</w:t>
      </w:r>
      <w:r w:rsidRPr="008B124B">
        <w:rPr>
          <w:sz w:val="30"/>
          <w:szCs w:val="30"/>
        </w:rPr>
        <w:t xml:space="preserve"> года</w:t>
      </w:r>
      <w:r w:rsidR="002C1CA8" w:rsidRPr="008B124B">
        <w:rPr>
          <w:sz w:val="30"/>
          <w:szCs w:val="30"/>
        </w:rPr>
        <w:t>; и далее каждого последующего года</w:t>
      </w:r>
      <w:r w:rsidR="00906799" w:rsidRPr="008B124B">
        <w:rPr>
          <w:sz w:val="30"/>
          <w:szCs w:val="30"/>
        </w:rPr>
        <w:t>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ab/>
        <w:t xml:space="preserve">27. Наниматели: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27.1. обеспечивают  функционирование находящихся на балансовом учете организаций здравпунктов, оздоровительных объектов</w:t>
      </w:r>
      <w:r w:rsidR="003161AA" w:rsidRPr="008B124B">
        <w:rPr>
          <w:sz w:val="30"/>
          <w:szCs w:val="30"/>
        </w:rPr>
        <w:t xml:space="preserve">, </w:t>
      </w:r>
      <w:r w:rsidRPr="008B124B">
        <w:rPr>
          <w:sz w:val="30"/>
          <w:szCs w:val="30"/>
        </w:rPr>
        <w:t>детско-юношеских спортивных школ, объектов культуры и спорта;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27.2</w:t>
      </w:r>
      <w:r w:rsidRPr="008B124B">
        <w:rPr>
          <w:b/>
          <w:sz w:val="30"/>
          <w:szCs w:val="30"/>
        </w:rPr>
        <w:t xml:space="preserve">. </w:t>
      </w:r>
      <w:r w:rsidRPr="008B124B">
        <w:rPr>
          <w:sz w:val="30"/>
          <w:szCs w:val="30"/>
        </w:rPr>
        <w:t>в случае передачи объектов социальной инфраструктуры, находящихся в коммунальной собственности, в собственность иной организации, сохраняют целевое использование переданных объектов согласно их назначению и права первоочередного использования для работников предыдущего собственника в соответствии с</w:t>
      </w:r>
      <w:r w:rsidR="000259B3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действующим законодательств</w:t>
      </w:r>
      <w:r w:rsidR="0010551B" w:rsidRPr="008B124B">
        <w:rPr>
          <w:sz w:val="30"/>
          <w:szCs w:val="30"/>
        </w:rPr>
        <w:t>о</w:t>
      </w:r>
      <w:r w:rsidRPr="008B124B">
        <w:rPr>
          <w:sz w:val="30"/>
          <w:szCs w:val="30"/>
        </w:rPr>
        <w:t>м Республики Беларусь;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 xml:space="preserve">27.3. </w:t>
      </w:r>
      <w:r w:rsidR="005D2AE4" w:rsidRPr="008B124B">
        <w:rPr>
          <w:sz w:val="30"/>
          <w:szCs w:val="30"/>
        </w:rPr>
        <w:t>по своему решению могут</w:t>
      </w:r>
      <w:r w:rsidRPr="008B124B">
        <w:rPr>
          <w:sz w:val="30"/>
          <w:szCs w:val="30"/>
        </w:rPr>
        <w:t xml:space="preserve"> производ</w:t>
      </w:r>
      <w:r w:rsidR="005D2AE4" w:rsidRPr="008B124B">
        <w:rPr>
          <w:sz w:val="30"/>
          <w:szCs w:val="30"/>
        </w:rPr>
        <w:t>ить</w:t>
      </w:r>
      <w:r w:rsidRPr="008B124B">
        <w:rPr>
          <w:sz w:val="30"/>
          <w:szCs w:val="30"/>
        </w:rPr>
        <w:t xml:space="preserve"> доплату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27.4. сельскохозяйственных организаций в целях поддержки и социальной защиты работающих в сельской местности педагогов, воспитателей, работников здравоохранения, социальной защиты и культуры реализуют им производимую продукцию и услуги по ценам, устанавливаемым для  своих работников;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27.5. отчисляют профсоюзным комитетам денежные средства не менее 0,15 процента от фонда оплаты труда для проведения культурно-массовых и физкультурно-оздоровительных мероприятий, а также работы среди молодежи и детей и ветеранов. В том числе: на пополнение библиотечного фонда организации (при наличии библиотеки), поддержку коллективов художественной самодеятельности, детско-юношеских спортивных школ, спортивных клубов, поощрение работников, активно </w:t>
      </w:r>
      <w:r w:rsidRPr="008B124B">
        <w:rPr>
          <w:sz w:val="30"/>
          <w:szCs w:val="30"/>
        </w:rPr>
        <w:lastRenderedPageBreak/>
        <w:t>занимающихся физической культурой и спортом, ведущих здоровый образ жизни, а также активных участников художественной самодеятельности;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27.6. оказывают содействие в укреплении законности и правопорядка, в обеспечении социально-правовой защищенности своих  работников, в удовлетворении их социальных, бытовых и иных потребностей;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27.7. оказывают содействие в организации стажировок и учебы руководителей, специалистов, рабочих в передовых организациях Республики Беларусь  и за рубежом</w:t>
      </w:r>
      <w:r w:rsidR="000217B3" w:rsidRPr="008B124B">
        <w:rPr>
          <w:sz w:val="30"/>
          <w:szCs w:val="30"/>
        </w:rPr>
        <w:t>;</w:t>
      </w:r>
    </w:p>
    <w:p w:rsidR="000217B3" w:rsidRPr="008B124B" w:rsidRDefault="000217B3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27.8. включают представителей профсоюза в состав комиссии по оздоровлению и санаторно-курортному лечению работников организации.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28. Профсоюзы: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28.1. оказывают бесплатную юридическую помощь членам профсоюзов по трудовым, социально-экономическим вопросам;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28.2. выделяют денежные средства на оказание материальной помощи нуждающимся членам профсоюзов, проведение воспитательной, культурно-массовой работы (новогодних и других праздников) среди работающих и их семей, на организацию и проведение летнего оздоровления детей и подростков, премирование профсоюзного актива и кадров, чествование передовиков производства, в том числе среди молодежи, ветеранов войны и труда</w:t>
      </w:r>
      <w:r w:rsidR="00F218E1" w:rsidRPr="008B124B">
        <w:rPr>
          <w:sz w:val="30"/>
          <w:szCs w:val="30"/>
        </w:rPr>
        <w:t>.</w:t>
      </w:r>
    </w:p>
    <w:p w:rsidR="00F218E1" w:rsidRPr="008B124B" w:rsidRDefault="00F218E1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Совместно с нанимателями и другими заинтересованн</w:t>
      </w:r>
      <w:r w:rsidR="000F04CD" w:rsidRPr="008B124B">
        <w:rPr>
          <w:sz w:val="30"/>
          <w:szCs w:val="30"/>
        </w:rPr>
        <w:t>ыми проводят работу по оздоровлению работников и членов их семей посредством вовлечения их к занятиям физической культурой, спортом и туризмом</w:t>
      </w:r>
      <w:r w:rsidR="00CA13F0" w:rsidRPr="008B124B">
        <w:rPr>
          <w:sz w:val="30"/>
          <w:szCs w:val="30"/>
        </w:rPr>
        <w:t>, используя при этом возможности установленной Федерацией профсоюзов скидки на проживание в объектах гостиниц и туристических оздоровительных комплексов системы ТУЭП</w:t>
      </w:r>
      <w:r w:rsidR="00E757DC" w:rsidRPr="008B124B">
        <w:rPr>
          <w:sz w:val="30"/>
          <w:szCs w:val="30"/>
        </w:rPr>
        <w:t xml:space="preserve"> «Беларустурист»</w:t>
      </w:r>
      <w:r w:rsidR="00906799" w:rsidRPr="008B124B">
        <w:rPr>
          <w:sz w:val="30"/>
          <w:szCs w:val="30"/>
        </w:rPr>
        <w:t>;</w:t>
      </w:r>
      <w:r w:rsidR="00CA13F0" w:rsidRPr="008B124B">
        <w:rPr>
          <w:sz w:val="30"/>
          <w:szCs w:val="30"/>
        </w:rPr>
        <w:t xml:space="preserve">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28.3. организуют обучение профсоюзных кадров и актива по вопросам трудового, жилищного законодательства, социально-экономической защиты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трудящихся;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28.4. оказывают организационную, материальную помощь ветеранским организациям в разрешении возникающих проблемных вопросов;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28.5. заблаговременно изучают потребности членов профсоюзов о нуждаемости их в санаторно-курортном лечении, оказывают помощь в приобретении путевки в профсоюзные здравницы с учетом скидки, установленной Федерацией профсоюзов Беларуси;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28.</w:t>
      </w:r>
      <w:r w:rsidR="008B21AE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>. Гродненское районное объединение профсоюзов, районные отраслевые комитеты устанавливают стипендии за высокие достижения в учебе и активное участие в работе профсоюзных организаций студентам и учащимся учреждений образования;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28.</w:t>
      </w:r>
      <w:r w:rsidR="008B21AE" w:rsidRPr="008B124B">
        <w:rPr>
          <w:sz w:val="30"/>
          <w:szCs w:val="30"/>
        </w:rPr>
        <w:t>7</w:t>
      </w:r>
      <w:r w:rsidRPr="008B124B">
        <w:rPr>
          <w:sz w:val="30"/>
          <w:szCs w:val="30"/>
        </w:rPr>
        <w:t>. проводят работу по сохранению профсоюзного членства работников, вышедших на пенсию;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28.</w:t>
      </w:r>
      <w:r w:rsidR="008B21AE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>. освобождают пенсионеров от уплаты членских профсоюзных взносов (если это не противоречит Уставу профсоюза)</w:t>
      </w:r>
      <w:r w:rsidR="00906799" w:rsidRPr="008B124B">
        <w:rPr>
          <w:sz w:val="30"/>
          <w:szCs w:val="30"/>
        </w:rPr>
        <w:t>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29. Стороны договорились: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 xml:space="preserve">29.1. вводить в штат организации (кроме бюджетных организаций и организаций, получающих государственную дотацию из бюджета) с количеством работающих 300 и более человек работников по физкультурно-оздоровительной, спортивно-массовой и туристской </w:t>
      </w:r>
      <w:r w:rsidR="001B3303" w:rsidRPr="008B124B">
        <w:rPr>
          <w:sz w:val="30"/>
          <w:szCs w:val="30"/>
        </w:rPr>
        <w:t>работе</w:t>
      </w:r>
      <w:r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29.2. вводить в установленном порядке дополнительные автобусные маршруты к садоводческим товариществам в весенне-осенний период;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29.</w:t>
      </w:r>
      <w:r w:rsidR="003E2B61" w:rsidRPr="008B124B">
        <w:rPr>
          <w:sz w:val="30"/>
          <w:szCs w:val="30"/>
        </w:rPr>
        <w:t>3</w:t>
      </w:r>
      <w:r w:rsidRPr="008B124B">
        <w:rPr>
          <w:sz w:val="30"/>
          <w:szCs w:val="30"/>
        </w:rPr>
        <w:t>. оказывать материальную поддержку для укрепления и развития детско-юношеских спортивных школ;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29.</w:t>
      </w:r>
      <w:r w:rsidR="003E2B61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 ежегодно проводить спортивные мероприятия (за счет кооперирования денежных средств);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29.</w:t>
      </w:r>
      <w:r w:rsidR="003E2B61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 xml:space="preserve">. взаимодействовать в организации и проведении оздоровления населения, в обеспечении стабильной работы санаторно-курортных организаций. В целях расширения санаторно-курортного лечения и обеспечения доступности оздоровительных услуг для каждого нуждающегося, в первую очередь для передовиков производства, для работающих во вредных и (или) опасных условиях труда, работников, получивших увечья и профессиональные заболевания на производстве, предусматривать в коллективных договорах и соглашениях приобретение путевок в санаторно-курортные и другие оздоровительные учреждения за счет средств, остающихся в распоряжении организаций;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29.</w:t>
      </w:r>
      <w:r w:rsidR="003E2B61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>. предусматривать в коллективных договорах комплекс мер по усилению социальной поддержки пожилых людей, ветеранов войны и труда, пенсионеров, ранее работавших в организациях;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29.</w:t>
      </w:r>
      <w:r w:rsidR="003E2B61" w:rsidRPr="008B124B">
        <w:rPr>
          <w:sz w:val="30"/>
          <w:szCs w:val="30"/>
        </w:rPr>
        <w:t>7</w:t>
      </w:r>
      <w:r w:rsidRPr="008B124B">
        <w:rPr>
          <w:sz w:val="30"/>
          <w:szCs w:val="30"/>
        </w:rPr>
        <w:t>. устанавливать за счет средств нанимателя материальное поощрение за активную работу председателям первичных организаций ветеранов в размере не менее 10 процентов от получаемой пенсии (должностного оклада);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29.</w:t>
      </w:r>
      <w:r w:rsidR="006D5A46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>. за активное содействие эффективной работе организации  премировать и материально поощрять штатных профсоюзных работников за счет средств организаций в порядке и на условиях, установленных для соответствующих руководителей и специалистов, а также устанавливать доплаты не освобожденным председателям профкомов из средств организаций, а для бюджетных организаций – за счет средств, полученных от приносящей доходы деятельности. Финансовые средства на эти цели перечисляются на расчетные счета профкомов с учетом начисления страховых взносов в Фонд социальной защиты населения Министерства труда и социальной защиты Республики Беларусь</w:t>
      </w:r>
      <w:r w:rsidR="00830689" w:rsidRPr="008B124B">
        <w:rPr>
          <w:sz w:val="30"/>
          <w:szCs w:val="30"/>
        </w:rPr>
        <w:t>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29.</w:t>
      </w:r>
      <w:r w:rsidR="006D5A46" w:rsidRPr="008B124B">
        <w:rPr>
          <w:sz w:val="30"/>
          <w:szCs w:val="30"/>
        </w:rPr>
        <w:t>9</w:t>
      </w:r>
      <w:r w:rsidRPr="008B124B">
        <w:rPr>
          <w:sz w:val="30"/>
          <w:szCs w:val="30"/>
        </w:rPr>
        <w:t>. приравнивать в правах освобожденных профсоюзных работников, работающих в организациях и членов соответствующих трудовых коллективов</w:t>
      </w:r>
      <w:r w:rsidR="00E757DC" w:rsidRPr="008B124B">
        <w:rPr>
          <w:sz w:val="30"/>
          <w:szCs w:val="30"/>
        </w:rPr>
        <w:t>;</w:t>
      </w:r>
    </w:p>
    <w:p w:rsidR="009048F5" w:rsidRPr="008B124B" w:rsidRDefault="00E757DC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29.1</w:t>
      </w:r>
      <w:r w:rsidR="006D5A46" w:rsidRPr="008B124B">
        <w:rPr>
          <w:sz w:val="30"/>
          <w:szCs w:val="30"/>
        </w:rPr>
        <w:t>0</w:t>
      </w:r>
      <w:r w:rsidRPr="008B124B">
        <w:rPr>
          <w:sz w:val="30"/>
          <w:szCs w:val="30"/>
        </w:rPr>
        <w:t>. предоставлять работникам, освобожденным от работы вследствие избрания на выборные должности в профс</w:t>
      </w:r>
      <w:r w:rsidR="005E0933" w:rsidRPr="008B124B">
        <w:rPr>
          <w:sz w:val="30"/>
          <w:szCs w:val="30"/>
        </w:rPr>
        <w:t>оюзных органах, после окончания их полномочий прежнюю работу (</w:t>
      </w:r>
      <w:r w:rsidR="007252A3" w:rsidRPr="008B124B">
        <w:rPr>
          <w:sz w:val="30"/>
          <w:szCs w:val="30"/>
        </w:rPr>
        <w:t>должность</w:t>
      </w:r>
      <w:r w:rsidR="005E0933" w:rsidRPr="008B124B">
        <w:rPr>
          <w:sz w:val="30"/>
          <w:szCs w:val="30"/>
        </w:rPr>
        <w:t>)</w:t>
      </w:r>
      <w:r w:rsidR="007252A3" w:rsidRPr="008B124B">
        <w:rPr>
          <w:sz w:val="30"/>
          <w:szCs w:val="30"/>
        </w:rPr>
        <w:t xml:space="preserve">, а при её отсутствии с согласия работника – другую равноценную работу </w:t>
      </w:r>
      <w:r w:rsidR="00602EE2" w:rsidRPr="008B124B">
        <w:rPr>
          <w:sz w:val="30"/>
          <w:szCs w:val="30"/>
        </w:rPr>
        <w:t>(должность) в той же организации.</w:t>
      </w:r>
    </w:p>
    <w:p w:rsidR="009048F5" w:rsidRPr="008B124B" w:rsidRDefault="009048F5" w:rsidP="006554EE">
      <w:pPr>
        <w:pStyle w:val="a4"/>
        <w:jc w:val="center"/>
        <w:rPr>
          <w:sz w:val="30"/>
          <w:szCs w:val="30"/>
        </w:rPr>
      </w:pPr>
    </w:p>
    <w:p w:rsidR="009048F5" w:rsidRPr="008B124B" w:rsidRDefault="009048F5" w:rsidP="006554EE">
      <w:pPr>
        <w:pStyle w:val="a4"/>
        <w:jc w:val="center"/>
        <w:rPr>
          <w:color w:val="000000"/>
          <w:sz w:val="30"/>
          <w:szCs w:val="30"/>
        </w:rPr>
      </w:pPr>
      <w:r w:rsidRPr="008B124B">
        <w:rPr>
          <w:bCs/>
          <w:color w:val="000000"/>
          <w:sz w:val="30"/>
          <w:szCs w:val="30"/>
        </w:rPr>
        <w:t xml:space="preserve"> ГЛАВА 7</w:t>
      </w:r>
    </w:p>
    <w:p w:rsidR="009048F5" w:rsidRPr="008B124B" w:rsidRDefault="009048F5" w:rsidP="006554EE">
      <w:pPr>
        <w:pStyle w:val="a4"/>
        <w:jc w:val="center"/>
        <w:rPr>
          <w:bCs/>
          <w:color w:val="000000"/>
          <w:sz w:val="30"/>
          <w:szCs w:val="30"/>
        </w:rPr>
      </w:pPr>
      <w:r w:rsidRPr="008B124B">
        <w:rPr>
          <w:bCs/>
          <w:color w:val="000000"/>
          <w:sz w:val="30"/>
          <w:szCs w:val="30"/>
        </w:rPr>
        <w:t>ГАРАНТИИ И СОЦИАЛЬНАЯ ЗАЩИТА МОЛОДЕЖИ</w:t>
      </w:r>
    </w:p>
    <w:p w:rsidR="009048F5" w:rsidRPr="008B124B" w:rsidRDefault="009048F5" w:rsidP="006554EE">
      <w:pPr>
        <w:pStyle w:val="a4"/>
        <w:jc w:val="center"/>
        <w:rPr>
          <w:bCs/>
          <w:color w:val="000000"/>
          <w:sz w:val="30"/>
          <w:szCs w:val="30"/>
        </w:rPr>
      </w:pPr>
    </w:p>
    <w:p w:rsidR="009048F5" w:rsidRPr="008B124B" w:rsidRDefault="009048F5" w:rsidP="006554EE">
      <w:pPr>
        <w:pStyle w:val="a4"/>
        <w:ind w:firstLine="708"/>
        <w:rPr>
          <w:bCs/>
          <w:color w:val="000000"/>
          <w:sz w:val="30"/>
          <w:szCs w:val="30"/>
        </w:rPr>
      </w:pPr>
      <w:r w:rsidRPr="008B124B">
        <w:rPr>
          <w:bCs/>
          <w:color w:val="000000"/>
          <w:sz w:val="30"/>
          <w:szCs w:val="30"/>
        </w:rPr>
        <w:t>30. Исполком:</w:t>
      </w:r>
    </w:p>
    <w:p w:rsidR="009048F5" w:rsidRPr="008B124B" w:rsidRDefault="009048F5" w:rsidP="006554EE">
      <w:pPr>
        <w:pStyle w:val="a4"/>
        <w:ind w:firstLine="708"/>
        <w:rPr>
          <w:color w:val="000000"/>
          <w:sz w:val="30"/>
          <w:szCs w:val="30"/>
        </w:rPr>
      </w:pPr>
      <w:r w:rsidRPr="008B124B">
        <w:rPr>
          <w:color w:val="000000"/>
          <w:sz w:val="30"/>
          <w:szCs w:val="30"/>
        </w:rPr>
        <w:t>30.1. о</w:t>
      </w:r>
      <w:r w:rsidR="00D0366E" w:rsidRPr="008B124B">
        <w:rPr>
          <w:color w:val="000000"/>
          <w:sz w:val="30"/>
          <w:szCs w:val="30"/>
        </w:rPr>
        <w:t xml:space="preserve">рганизует </w:t>
      </w:r>
      <w:r w:rsidRPr="008B124B">
        <w:rPr>
          <w:color w:val="000000"/>
          <w:sz w:val="30"/>
          <w:szCs w:val="30"/>
        </w:rPr>
        <w:t>реализацию комплекса мероприятий подпрограммы «Молодежная политика» Государственной программы «Образование и молодежная политика» на 2016-2020 годы, направленных на решение задач основных направлений государственной молодежной политики.</w:t>
      </w:r>
    </w:p>
    <w:p w:rsidR="009048F5" w:rsidRPr="008B124B" w:rsidRDefault="009048F5" w:rsidP="006554EE">
      <w:pPr>
        <w:pStyle w:val="a4"/>
        <w:ind w:firstLine="708"/>
        <w:rPr>
          <w:color w:val="000000"/>
          <w:sz w:val="30"/>
          <w:szCs w:val="30"/>
        </w:rPr>
      </w:pPr>
      <w:r w:rsidRPr="008B124B">
        <w:rPr>
          <w:color w:val="000000"/>
          <w:sz w:val="30"/>
          <w:szCs w:val="30"/>
        </w:rPr>
        <w:t>31. Наниматели:</w:t>
      </w:r>
    </w:p>
    <w:p w:rsidR="009048F5" w:rsidRPr="008B124B" w:rsidRDefault="009048F5" w:rsidP="006554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124B">
        <w:rPr>
          <w:rFonts w:ascii="Times New Roman" w:hAnsi="Times New Roman"/>
          <w:color w:val="000000"/>
          <w:sz w:val="30"/>
          <w:szCs w:val="30"/>
        </w:rPr>
        <w:t>31.1. производят при наличии возможности ежемесячно доплату молодым специалистам, работающим вне постоянного места жительства и не обеспеченным жилыми помещениями, с целью возмещения затрат на съемное жилье в размерах, определенных коллективными договорами;</w:t>
      </w:r>
    </w:p>
    <w:p w:rsidR="009048F5" w:rsidRPr="008B124B" w:rsidRDefault="009048F5" w:rsidP="006554E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8B124B">
        <w:rPr>
          <w:rFonts w:ascii="Times New Roman" w:hAnsi="Times New Roman"/>
          <w:color w:val="000000"/>
          <w:sz w:val="30"/>
          <w:szCs w:val="30"/>
        </w:rPr>
        <w:t>31.2. дифференцированно, в зависимости от характера и</w:t>
      </w:r>
      <w:r w:rsidRPr="008B124B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8B124B">
        <w:rPr>
          <w:rFonts w:ascii="Times New Roman" w:hAnsi="Times New Roman"/>
          <w:bCs/>
          <w:color w:val="000000"/>
          <w:sz w:val="30"/>
          <w:szCs w:val="30"/>
        </w:rPr>
        <w:t xml:space="preserve">сложности </w:t>
      </w:r>
      <w:r w:rsidRPr="008B124B">
        <w:rPr>
          <w:rFonts w:ascii="Times New Roman" w:hAnsi="Times New Roman"/>
          <w:color w:val="000000"/>
          <w:sz w:val="30"/>
          <w:szCs w:val="30"/>
        </w:rPr>
        <w:t>профессии, устанавливают молодым рабочим, окончившим учреждения образования, обеспечивающие получение профессионально-технического образования, общеобразовательные учреждения или прошедших профессиональное обучение непосредственно на производстве, пониженные нормы выработки в течение не менее 3</w:t>
      </w:r>
      <w:r w:rsidRPr="008B124B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8B124B">
        <w:rPr>
          <w:rFonts w:ascii="Times New Roman" w:hAnsi="Times New Roman"/>
          <w:bCs/>
          <w:color w:val="000000"/>
          <w:sz w:val="30"/>
          <w:szCs w:val="30"/>
        </w:rPr>
        <w:t>месяцев с</w:t>
      </w:r>
      <w:r w:rsidRPr="008B124B">
        <w:rPr>
          <w:rFonts w:ascii="Times New Roman" w:hAnsi="Times New Roman"/>
          <w:b/>
          <w:bCs/>
          <w:color w:val="000000"/>
          <w:sz w:val="30"/>
          <w:szCs w:val="30"/>
        </w:rPr>
        <w:t xml:space="preserve"> </w:t>
      </w:r>
      <w:r w:rsidRPr="008B124B">
        <w:rPr>
          <w:rFonts w:ascii="Times New Roman" w:hAnsi="Times New Roman"/>
          <w:color w:val="000000"/>
          <w:sz w:val="30"/>
          <w:szCs w:val="30"/>
        </w:rPr>
        <w:t>начала их самостоятельной работы. Размеры снижения норм и срок их действия определяются в положении по оплате труда, являющемся приложением к коллективному договору</w:t>
      </w:r>
      <w:r w:rsidR="00830689" w:rsidRPr="008B124B">
        <w:rPr>
          <w:rFonts w:ascii="Times New Roman" w:hAnsi="Times New Roman"/>
          <w:color w:val="000000"/>
          <w:sz w:val="30"/>
          <w:szCs w:val="30"/>
        </w:rPr>
        <w:t>;</w:t>
      </w:r>
    </w:p>
    <w:p w:rsidR="009048F5" w:rsidRPr="008B124B" w:rsidRDefault="009048F5" w:rsidP="006554EE">
      <w:pPr>
        <w:pStyle w:val="a4"/>
        <w:ind w:firstLine="708"/>
        <w:rPr>
          <w:color w:val="000000"/>
          <w:sz w:val="30"/>
          <w:szCs w:val="30"/>
        </w:rPr>
      </w:pPr>
      <w:r w:rsidRPr="008B124B">
        <w:rPr>
          <w:color w:val="000000"/>
          <w:sz w:val="30"/>
          <w:szCs w:val="30"/>
        </w:rPr>
        <w:t>31.3 при наличии возможности выделяют денежные средства для поощрения молодых специалистов, добившихся высоких результатов в труде и активно участвующих в деятельности профсоюзной организации в соответствии с коллективными договорами;</w:t>
      </w:r>
    </w:p>
    <w:p w:rsidR="009048F5" w:rsidRPr="008B124B" w:rsidRDefault="009048F5" w:rsidP="006554EE">
      <w:pPr>
        <w:pStyle w:val="a4"/>
        <w:ind w:firstLine="708"/>
        <w:rPr>
          <w:color w:val="000000"/>
          <w:sz w:val="30"/>
          <w:szCs w:val="30"/>
        </w:rPr>
      </w:pPr>
      <w:r w:rsidRPr="008B124B">
        <w:rPr>
          <w:color w:val="000000"/>
          <w:sz w:val="30"/>
          <w:szCs w:val="30"/>
        </w:rPr>
        <w:t>31.4. включают в коллективные договоры положение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морального и материального стимулирования работы наставников.</w:t>
      </w:r>
    </w:p>
    <w:p w:rsidR="009048F5" w:rsidRPr="008B124B" w:rsidRDefault="009048F5" w:rsidP="006554EE">
      <w:pPr>
        <w:pStyle w:val="a4"/>
        <w:ind w:firstLine="708"/>
        <w:rPr>
          <w:bCs/>
          <w:color w:val="171717"/>
          <w:sz w:val="30"/>
          <w:szCs w:val="30"/>
        </w:rPr>
      </w:pPr>
      <w:r w:rsidRPr="008B124B">
        <w:rPr>
          <w:bCs/>
          <w:color w:val="171717"/>
          <w:sz w:val="30"/>
          <w:szCs w:val="30"/>
        </w:rPr>
        <w:t>32. Профсоюзы:</w:t>
      </w:r>
    </w:p>
    <w:p w:rsidR="009048F5" w:rsidRPr="008B124B" w:rsidRDefault="009048F5" w:rsidP="006554EE">
      <w:pPr>
        <w:pStyle w:val="a4"/>
        <w:ind w:firstLine="708"/>
        <w:rPr>
          <w:sz w:val="30"/>
          <w:szCs w:val="30"/>
        </w:rPr>
      </w:pPr>
      <w:r w:rsidRPr="008B124B">
        <w:rPr>
          <w:bCs/>
          <w:sz w:val="30"/>
          <w:szCs w:val="30"/>
        </w:rPr>
        <w:lastRenderedPageBreak/>
        <w:t xml:space="preserve">32.1. </w:t>
      </w:r>
      <w:r w:rsidRPr="008B124B">
        <w:rPr>
          <w:sz w:val="30"/>
          <w:szCs w:val="30"/>
        </w:rPr>
        <w:t>районные, отраслевые комитеты, советы профсоюзов устанавливают стипендии за высокие достижения в учебе и активное участие в работе профсоюзных организаций студентам и учащимся учреждений образования;</w:t>
      </w:r>
    </w:p>
    <w:p w:rsidR="009048F5" w:rsidRPr="008B124B" w:rsidRDefault="009048F5" w:rsidP="006554EE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30"/>
          <w:szCs w:val="30"/>
        </w:rPr>
      </w:pPr>
      <w:r w:rsidRPr="008B124B">
        <w:rPr>
          <w:rFonts w:ascii="Times New Roman" w:hAnsi="Times New Roman"/>
          <w:color w:val="000000"/>
          <w:sz w:val="30"/>
          <w:szCs w:val="30"/>
        </w:rPr>
        <w:t>32.2. участвуют в подготовке и проведении мероприятий по оздоровлению детей и подростков;</w:t>
      </w:r>
    </w:p>
    <w:p w:rsidR="009048F5" w:rsidRPr="008B124B" w:rsidRDefault="009048F5" w:rsidP="006554EE">
      <w:pPr>
        <w:suppressAutoHyphens/>
        <w:spacing w:after="0" w:line="240" w:lineRule="auto"/>
        <w:ind w:firstLine="600"/>
        <w:jc w:val="both"/>
        <w:rPr>
          <w:rFonts w:ascii="Times New Roman" w:hAnsi="Times New Roman"/>
          <w:color w:val="000000"/>
          <w:sz w:val="30"/>
          <w:szCs w:val="30"/>
        </w:rPr>
      </w:pPr>
      <w:r w:rsidRPr="008B124B">
        <w:rPr>
          <w:rFonts w:ascii="Times New Roman" w:hAnsi="Times New Roman"/>
          <w:color w:val="000000"/>
          <w:sz w:val="30"/>
          <w:szCs w:val="30"/>
        </w:rPr>
        <w:t>32.3. 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9048F5" w:rsidRPr="008B124B" w:rsidRDefault="009048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33. Стороны договорились:</w:t>
      </w:r>
    </w:p>
    <w:p w:rsidR="009048F5" w:rsidRPr="008B124B" w:rsidRDefault="009048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33.1. создавать условия для предоставления первого рабочего места выпускникам учреждений образования, в том числе обучавшимся на условиях оплаты;</w:t>
      </w:r>
    </w:p>
    <w:p w:rsidR="009048F5" w:rsidRPr="008B124B" w:rsidRDefault="009048F5" w:rsidP="006554EE">
      <w:pPr>
        <w:pStyle w:val="a4"/>
        <w:ind w:firstLine="708"/>
        <w:rPr>
          <w:sz w:val="30"/>
          <w:szCs w:val="30"/>
        </w:rPr>
      </w:pPr>
      <w:r w:rsidRPr="008B124B">
        <w:rPr>
          <w:rStyle w:val="14"/>
          <w:sz w:val="30"/>
          <w:szCs w:val="30"/>
        </w:rPr>
        <w:t>33.2. содействовать</w:t>
      </w:r>
      <w:r w:rsidRPr="008B124B">
        <w:rPr>
          <w:sz w:val="30"/>
          <w:szCs w:val="30"/>
        </w:rPr>
        <w:t xml:space="preserve"> выделению мест в общежитиях организаций для</w:t>
      </w:r>
      <w:r w:rsidRPr="008B124B">
        <w:rPr>
          <w:sz w:val="30"/>
          <w:szCs w:val="30"/>
        </w:rPr>
        <w:br/>
        <w:t>выпускников государственных учреждений, обеспечивающих получение первого высшего, среднего специального или профессионально-технического образования, направленных на работу не по месту жительства родителей, приступивших к работе в организациях здравоохранения, образования, культуры, спорта, социальной защиты, государственных архивах и архивных учреждениях, финансируемых из бюджета;</w:t>
      </w:r>
    </w:p>
    <w:p w:rsidR="009048F5" w:rsidRPr="008B124B" w:rsidRDefault="009048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33.3. содействовать развитию и реализации молодежных программ, проведению молодежных конкурсов профессионального мастерства, присвоению званий «Лучший по профессии», «Лучший молодой специалист», обучающих мероприятий, способствующих профессиональному росту, образованию и рационализаторству работающей и студенческой молодежи;</w:t>
      </w:r>
    </w:p>
    <w:p w:rsidR="009048F5" w:rsidRPr="008B124B" w:rsidRDefault="009048F5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33.4. содействовать обеспечению временной занятости учащейся и студенческой молодежи, изъявившей желание работать в свободное от учебы время</w:t>
      </w:r>
      <w:r w:rsidR="00830689" w:rsidRPr="008B124B">
        <w:rPr>
          <w:sz w:val="30"/>
          <w:szCs w:val="30"/>
        </w:rPr>
        <w:t>.</w:t>
      </w:r>
    </w:p>
    <w:p w:rsidR="00160232" w:rsidRPr="008B124B" w:rsidRDefault="00160232" w:rsidP="006554EE">
      <w:pPr>
        <w:pStyle w:val="a4"/>
        <w:ind w:firstLine="708"/>
        <w:rPr>
          <w:sz w:val="30"/>
          <w:szCs w:val="30"/>
        </w:rPr>
      </w:pP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 xml:space="preserve">ГЛАВА </w:t>
      </w:r>
      <w:r w:rsidR="0071647E" w:rsidRPr="008B124B">
        <w:rPr>
          <w:bCs/>
          <w:sz w:val="30"/>
          <w:szCs w:val="30"/>
        </w:rPr>
        <w:t>8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СОЦИАЛЬНОЕ ПАРТНЕРСТВО</w:t>
      </w:r>
    </w:p>
    <w:p w:rsidR="004D4DBA" w:rsidRPr="008B124B" w:rsidRDefault="004D4DBA" w:rsidP="006554EE">
      <w:pPr>
        <w:pStyle w:val="a4"/>
        <w:jc w:val="center"/>
        <w:rPr>
          <w:b/>
          <w:bCs/>
          <w:sz w:val="30"/>
          <w:szCs w:val="30"/>
        </w:rPr>
      </w:pP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 Стороны, подписавшие настоящее Соглашение, в объеме своих полномочий принимают на себя обязательства, закрепленные Соглашением</w:t>
      </w:r>
      <w:r w:rsidR="000259B3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между Гродненским областным исполнительным комитетом, Гродненским областным союзом нанимателей и Гродненским  областным объединением профсоюзов на 201</w:t>
      </w:r>
      <w:r w:rsidR="002C1CA8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>–20</w:t>
      </w:r>
      <w:r w:rsidR="002C1CA8" w:rsidRPr="008B124B">
        <w:rPr>
          <w:sz w:val="30"/>
          <w:szCs w:val="30"/>
        </w:rPr>
        <w:t xml:space="preserve">21 </w:t>
      </w:r>
      <w:r w:rsidRPr="008B124B">
        <w:rPr>
          <w:sz w:val="30"/>
          <w:szCs w:val="30"/>
        </w:rPr>
        <w:t>годы,</w:t>
      </w:r>
      <w:r w:rsidR="000259B3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обеспечивают в соответствии с законодательством Республики Беларусь и нормами международного права: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3</w:t>
      </w:r>
      <w:r w:rsidR="00E5797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.1. предоставлять в соответствии с соглашениями и коллективными договорами, действующими в организациях всех форм собственности, в безвозмездное пользование Профсоюзам необходимые для их деятельности  помещения, транспортные средства, оборудование,  средства связи, создавать другие условия в соответствии с Законом Республики Беларусь от 22 апреля 1992 года «О профессиональных союзах» и с другими актами законодательства;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 xml:space="preserve">.2. осуществлять перечисление профсоюзных взносов по личным заявлениям работников в безналичном порядке в соответствии с постановлением Совета Министров Республики Беларусь от 18 сентября </w:t>
      </w:r>
      <w:smartTag w:uri="urn:schemas-microsoft-com:office:smarttags" w:element="metricconverter">
        <w:smartTagPr>
          <w:attr w:name="ProductID" w:val="2002 г"/>
        </w:smartTagPr>
        <w:r w:rsidRPr="008B124B">
          <w:rPr>
            <w:sz w:val="30"/>
            <w:szCs w:val="30"/>
          </w:rPr>
          <w:t>2002 г</w:t>
        </w:r>
      </w:smartTag>
      <w:r w:rsidRPr="008B124B">
        <w:rPr>
          <w:sz w:val="30"/>
          <w:szCs w:val="30"/>
        </w:rPr>
        <w:t xml:space="preserve">. № 1282 «Об удержаниях из заработной платы работников денежных сумм для производства безналичных расчетов» одновременно с выплатой заработной платы, в том числе выплачиваемой за счет ссуд и кредитов банков; 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.3. содействовать организационному укреплению профсоюзных организаций;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.4. предоставлять не освобожденным от основной работы председателям профсоюзных организаций и профсоюзному активу свободное время для работы по выполнению профсоюзных обязанностей, а также на период кратковременной профсоюзной учебы, участия в работе профсоюзных органов с сохранением среднего заработка;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4</w:t>
      </w:r>
      <w:r w:rsidRPr="008B124B">
        <w:rPr>
          <w:sz w:val="30"/>
          <w:szCs w:val="30"/>
        </w:rPr>
        <w:t>.5. установить за счёт средств нанимателя ежемесячную доплату не освобожденным председателям первичных профсоюзных организаций в размере не менее 10 процентов должностного оклада (тарифной ставки) по основной работе за содействие в решении вопросов охраны труда, обеспечении дисциплины и создании нормального морально-психологического климата в коллективе</w:t>
      </w:r>
      <w:r w:rsidR="00830689" w:rsidRPr="008B124B">
        <w:rPr>
          <w:sz w:val="30"/>
          <w:szCs w:val="30"/>
        </w:rPr>
        <w:t>.</w:t>
      </w:r>
      <w:r w:rsidRPr="008B124B">
        <w:rPr>
          <w:sz w:val="30"/>
          <w:szCs w:val="30"/>
        </w:rPr>
        <w:t xml:space="preserve"> 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 Стороны договорились: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.1. придерживаться принципов равноправия сторон, взаимной требовательности, конструктивности и аргументированности при проведении переговоров (консультаций), при решении вопросов, предусмотренных настоящим Соглашением;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 xml:space="preserve">.2. </w:t>
      </w:r>
      <w:r w:rsidR="00307E3D" w:rsidRPr="008B124B">
        <w:rPr>
          <w:sz w:val="30"/>
          <w:szCs w:val="30"/>
        </w:rPr>
        <w:t xml:space="preserve">взаимно </w:t>
      </w:r>
      <w:r w:rsidRPr="008B124B">
        <w:rPr>
          <w:sz w:val="30"/>
          <w:szCs w:val="30"/>
        </w:rPr>
        <w:t>информировать о принимаемых актах одной из Сторон по вопросам, включенным в настоящее Соглашение;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 xml:space="preserve">.3. заключать отраслевые и иные Соглашения, коллективные договоры в организациях всех форм собственности в </w:t>
      </w:r>
      <w:r w:rsidR="00307E3D" w:rsidRPr="008B124B">
        <w:rPr>
          <w:sz w:val="30"/>
          <w:szCs w:val="30"/>
        </w:rPr>
        <w:t xml:space="preserve">течение </w:t>
      </w:r>
      <w:r w:rsidRPr="008B124B">
        <w:rPr>
          <w:sz w:val="30"/>
          <w:szCs w:val="30"/>
        </w:rPr>
        <w:t>перво</w:t>
      </w:r>
      <w:r w:rsidR="00307E3D" w:rsidRPr="008B124B">
        <w:rPr>
          <w:sz w:val="30"/>
          <w:szCs w:val="30"/>
        </w:rPr>
        <w:t>го</w:t>
      </w:r>
      <w:r w:rsidRPr="008B124B">
        <w:rPr>
          <w:sz w:val="30"/>
          <w:szCs w:val="30"/>
        </w:rPr>
        <w:t xml:space="preserve"> квартал</w:t>
      </w:r>
      <w:r w:rsidR="00307E3D" w:rsidRPr="008B124B">
        <w:rPr>
          <w:sz w:val="30"/>
          <w:szCs w:val="30"/>
        </w:rPr>
        <w:t>а</w:t>
      </w:r>
      <w:r w:rsidRPr="008B124B">
        <w:rPr>
          <w:sz w:val="30"/>
          <w:szCs w:val="30"/>
        </w:rPr>
        <w:t xml:space="preserve"> года; оказывать трудовым коллективам всестороннее содействие в подготовке их проектов;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b/>
          <w:sz w:val="30"/>
          <w:szCs w:val="30"/>
        </w:rPr>
        <w:tab/>
      </w: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 xml:space="preserve">.4. признавать, что интересы членов профсоюзов на переговорах по заключению коллективных договоров представляют и защищают профсоюзные комитеты; 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.5. не налагать дисциплинарное взыскание, а также не расторгать трудовой договор по инициативе нанимателя с работниками, избранными руководителями профсоюзных органов и не освобожденными от работы, без согласия вышестоящего профсоюзного органа, а с работниками, избранными в состав профсоюзного органа</w:t>
      </w:r>
      <w:r w:rsidR="00602EE2" w:rsidRPr="008B124B">
        <w:rPr>
          <w:sz w:val="30"/>
          <w:szCs w:val="30"/>
        </w:rPr>
        <w:t xml:space="preserve"> и общественными инспекторами по о</w:t>
      </w:r>
      <w:r w:rsidR="00D2106E" w:rsidRPr="008B124B">
        <w:rPr>
          <w:sz w:val="30"/>
          <w:szCs w:val="30"/>
        </w:rPr>
        <w:t>хране труда</w:t>
      </w:r>
      <w:r w:rsidRPr="008B124B">
        <w:rPr>
          <w:sz w:val="30"/>
          <w:szCs w:val="30"/>
        </w:rPr>
        <w:t>, – без согласия данного профсоюзного органа. При переводе таких работников на контрактную форму найма</w:t>
      </w:r>
      <w:r w:rsidR="0079181C" w:rsidRPr="008B124B">
        <w:rPr>
          <w:sz w:val="30"/>
          <w:szCs w:val="30"/>
        </w:rPr>
        <w:t xml:space="preserve">, а также при продлении (заключении нового) </w:t>
      </w:r>
      <w:r w:rsidRPr="008B124B">
        <w:rPr>
          <w:sz w:val="30"/>
          <w:szCs w:val="30"/>
        </w:rPr>
        <w:t>контракт</w:t>
      </w:r>
      <w:r w:rsidR="0079181C" w:rsidRPr="008B124B">
        <w:rPr>
          <w:sz w:val="30"/>
          <w:szCs w:val="30"/>
        </w:rPr>
        <w:t xml:space="preserve">а, контракты </w:t>
      </w:r>
      <w:r w:rsidRPr="008B124B">
        <w:rPr>
          <w:sz w:val="30"/>
          <w:szCs w:val="30"/>
        </w:rPr>
        <w:t>с ними заключа</w:t>
      </w:r>
      <w:r w:rsidR="0079181C" w:rsidRPr="008B124B">
        <w:rPr>
          <w:sz w:val="30"/>
          <w:szCs w:val="30"/>
        </w:rPr>
        <w:t>ю</w:t>
      </w:r>
      <w:r w:rsidRPr="008B124B">
        <w:rPr>
          <w:sz w:val="30"/>
          <w:szCs w:val="30"/>
        </w:rPr>
        <w:t>тся на срок их полномочий в профсоюзном органе, но не менее одного года;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</w:t>
      </w:r>
      <w:r w:rsidR="00307E3D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>. осуществлять изменение форм собственности организаций с согласия трудовых коллективов в условиях широкой гласности. Предоставлять трудовым коллективам и населению полную информацию о приватизируемых объектах и об использовании полученных средств, обеспечивать участие представителей профсоюзного комитета в работе  правлений, наблюдательных советов, советов организаций;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</w:t>
      </w:r>
      <w:r w:rsidR="00307E3D" w:rsidRPr="008B124B">
        <w:rPr>
          <w:sz w:val="30"/>
          <w:szCs w:val="30"/>
        </w:rPr>
        <w:t>7</w:t>
      </w:r>
      <w:r w:rsidRPr="008B124B">
        <w:rPr>
          <w:sz w:val="30"/>
          <w:szCs w:val="30"/>
        </w:rPr>
        <w:t>. оказывать содействие в работе по созданию первичных профсоюзных организаций</w:t>
      </w:r>
      <w:r w:rsidRPr="008B124B">
        <w:rPr>
          <w:sz w:val="30"/>
          <w:szCs w:val="30"/>
        </w:rPr>
        <w:tab/>
      </w:r>
      <w:r w:rsidR="008E7F32" w:rsidRPr="008B124B">
        <w:rPr>
          <w:sz w:val="30"/>
          <w:szCs w:val="30"/>
        </w:rPr>
        <w:t xml:space="preserve">, </w:t>
      </w:r>
      <w:r w:rsidRPr="008B124B">
        <w:rPr>
          <w:sz w:val="30"/>
          <w:szCs w:val="30"/>
        </w:rPr>
        <w:t>где их нет, в том числе в коммерческих организациях с иностранными инвестициями;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5</w:t>
      </w:r>
      <w:r w:rsidRPr="008B124B">
        <w:rPr>
          <w:sz w:val="30"/>
          <w:szCs w:val="30"/>
        </w:rPr>
        <w:t>.</w:t>
      </w:r>
      <w:r w:rsidR="00307E3D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>. в соответствии с Законом Республики Беларусь от 22 апреля 1992 года «О профессиональных союзах» представлять Профсоюзам информацию, по вопросам, связанным с трудом и социально-экономическим развитием, в пределах установленной статистической отчетности;</w:t>
      </w:r>
    </w:p>
    <w:p w:rsidR="004D4DBA" w:rsidRPr="008B124B" w:rsidRDefault="004D4DBA" w:rsidP="006554EE">
      <w:pPr>
        <w:pStyle w:val="a4"/>
        <w:rPr>
          <w:spacing w:val="1"/>
          <w:sz w:val="30"/>
          <w:szCs w:val="30"/>
        </w:rPr>
      </w:pPr>
      <w:r w:rsidRPr="008B124B">
        <w:rPr>
          <w:i/>
          <w:sz w:val="30"/>
          <w:szCs w:val="30"/>
        </w:rPr>
        <w:tab/>
      </w: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5</w:t>
      </w:r>
      <w:r w:rsidRPr="008B124B">
        <w:rPr>
          <w:spacing w:val="-4"/>
          <w:sz w:val="30"/>
          <w:szCs w:val="30"/>
        </w:rPr>
        <w:t>.</w:t>
      </w:r>
      <w:r w:rsidR="00307E3D" w:rsidRPr="008B124B">
        <w:rPr>
          <w:spacing w:val="-4"/>
          <w:sz w:val="30"/>
          <w:szCs w:val="30"/>
        </w:rPr>
        <w:t>9</w:t>
      </w:r>
      <w:r w:rsidRPr="008B124B">
        <w:rPr>
          <w:spacing w:val="-4"/>
          <w:sz w:val="30"/>
          <w:szCs w:val="30"/>
        </w:rPr>
        <w:t>.</w:t>
      </w:r>
      <w:r w:rsidRPr="008B124B">
        <w:rPr>
          <w:sz w:val="30"/>
          <w:szCs w:val="30"/>
        </w:rPr>
        <w:tab/>
        <w:t xml:space="preserve">при подготовке правовых актов, </w:t>
      </w:r>
      <w:r w:rsidRPr="008B124B">
        <w:rPr>
          <w:spacing w:val="9"/>
          <w:sz w:val="30"/>
          <w:szCs w:val="30"/>
        </w:rPr>
        <w:t xml:space="preserve">затрагивающих социально-трудовые и связанные с ними экономические </w:t>
      </w:r>
      <w:r w:rsidRPr="008B124B">
        <w:rPr>
          <w:spacing w:val="5"/>
          <w:sz w:val="30"/>
          <w:szCs w:val="30"/>
        </w:rPr>
        <w:t xml:space="preserve">интересы работников и нанимателей, до принятия решения по их утверждению, направлять соответствующие проекты для рассмотрения и </w:t>
      </w:r>
      <w:r w:rsidRPr="008B124B">
        <w:rPr>
          <w:spacing w:val="1"/>
          <w:sz w:val="30"/>
          <w:szCs w:val="30"/>
        </w:rPr>
        <w:t>внесения замечаний и предложений Нанимателям и Профсоюзам.</w:t>
      </w:r>
    </w:p>
    <w:p w:rsidR="006554EE" w:rsidRPr="008B124B" w:rsidRDefault="006554EE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 xml:space="preserve">ГЛАВА </w:t>
      </w:r>
      <w:r w:rsidR="0071647E" w:rsidRPr="008B124B">
        <w:rPr>
          <w:bCs/>
          <w:sz w:val="30"/>
          <w:szCs w:val="30"/>
        </w:rPr>
        <w:t>9</w:t>
      </w:r>
    </w:p>
    <w:p w:rsidR="004D4DBA" w:rsidRPr="008B124B" w:rsidRDefault="004D4DBA" w:rsidP="006554EE">
      <w:pPr>
        <w:pStyle w:val="a4"/>
        <w:jc w:val="center"/>
        <w:rPr>
          <w:bCs/>
          <w:sz w:val="30"/>
          <w:szCs w:val="30"/>
        </w:rPr>
      </w:pPr>
      <w:r w:rsidRPr="008B124B">
        <w:rPr>
          <w:bCs/>
          <w:sz w:val="30"/>
          <w:szCs w:val="30"/>
        </w:rPr>
        <w:t>ЗАКЛЮЧИТЕЛЬНЫЕ ПОЛОЖЕНИЯ</w:t>
      </w:r>
    </w:p>
    <w:p w:rsidR="00CA44F7" w:rsidRPr="008B124B" w:rsidRDefault="00CA44F7" w:rsidP="006554EE">
      <w:pPr>
        <w:pStyle w:val="a4"/>
        <w:jc w:val="center"/>
        <w:rPr>
          <w:bCs/>
          <w:sz w:val="30"/>
          <w:szCs w:val="30"/>
        </w:rPr>
      </w:pP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6</w:t>
      </w:r>
      <w:r w:rsidRPr="008B124B">
        <w:rPr>
          <w:sz w:val="30"/>
          <w:szCs w:val="30"/>
        </w:rPr>
        <w:t>. Изменения и дополнения в настоящее Соглашение в период его действия могут вноситься по взаимному согласию Сторон. Каждая из Сторон имеет право в срок, не позднее одного месяца, письменно уведомить другую сторону о необходимости проведения</w:t>
      </w:r>
      <w:r w:rsidR="00E22D9D" w:rsidRPr="008B124B">
        <w:rPr>
          <w:sz w:val="30"/>
          <w:szCs w:val="30"/>
        </w:rPr>
        <w:t xml:space="preserve"> </w:t>
      </w:r>
      <w:r w:rsidRPr="008B124B">
        <w:rPr>
          <w:sz w:val="30"/>
          <w:szCs w:val="30"/>
        </w:rPr>
        <w:t>переговоров по внесению изменений и дополнений в  Соглашение, а также заключения нового Соглашения.</w:t>
      </w:r>
    </w:p>
    <w:p w:rsidR="004D4DBA" w:rsidRPr="008B124B" w:rsidRDefault="004D4DBA" w:rsidP="006554EE">
      <w:pPr>
        <w:pStyle w:val="a4"/>
        <w:rPr>
          <w:sz w:val="30"/>
          <w:szCs w:val="30"/>
        </w:rPr>
      </w:pPr>
      <w:r w:rsidRPr="008B124B">
        <w:rPr>
          <w:sz w:val="30"/>
          <w:szCs w:val="30"/>
        </w:rPr>
        <w:tab/>
        <w:t>3</w:t>
      </w:r>
      <w:r w:rsidR="00E57979" w:rsidRPr="008B124B">
        <w:rPr>
          <w:sz w:val="30"/>
          <w:szCs w:val="30"/>
        </w:rPr>
        <w:t>7</w:t>
      </w:r>
      <w:r w:rsidRPr="008B124B">
        <w:rPr>
          <w:sz w:val="30"/>
          <w:szCs w:val="30"/>
        </w:rPr>
        <w:t>. Каждая из Сторон, подписавшая настоящее Соглашение, не имеет права на протяжении его срока действия в одностороннем порядке приостановить исполнение принятых на себя обязательств.</w:t>
      </w:r>
      <w:r w:rsidRPr="008B124B">
        <w:rPr>
          <w:sz w:val="30"/>
          <w:szCs w:val="30"/>
        </w:rPr>
        <w:tab/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lastRenderedPageBreak/>
        <w:t>3</w:t>
      </w:r>
      <w:r w:rsidR="00E57979" w:rsidRPr="008B124B">
        <w:rPr>
          <w:sz w:val="30"/>
          <w:szCs w:val="30"/>
        </w:rPr>
        <w:t>8</w:t>
      </w:r>
      <w:r w:rsidRPr="008B124B">
        <w:rPr>
          <w:sz w:val="30"/>
          <w:szCs w:val="30"/>
        </w:rPr>
        <w:t>. Стороны обеспечивают взаимное представление необходимой информации для изучения хода выполнения обязательств настоящего Соглашения.</w:t>
      </w: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3</w:t>
      </w:r>
      <w:r w:rsidR="00E57979" w:rsidRPr="008B124B">
        <w:rPr>
          <w:sz w:val="30"/>
          <w:szCs w:val="30"/>
        </w:rPr>
        <w:t>9</w:t>
      </w:r>
      <w:r w:rsidRPr="008B124B">
        <w:rPr>
          <w:sz w:val="30"/>
          <w:szCs w:val="30"/>
        </w:rPr>
        <w:t>. Соглашение вступает в силу с момента его подписания и действует до заключения нового, но не более трех лет.</w:t>
      </w:r>
    </w:p>
    <w:p w:rsidR="004D4DBA" w:rsidRPr="008B124B" w:rsidRDefault="00E57979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40</w:t>
      </w:r>
      <w:r w:rsidR="004D4DBA" w:rsidRPr="008B124B">
        <w:rPr>
          <w:sz w:val="30"/>
          <w:szCs w:val="30"/>
        </w:rPr>
        <w:t>. Полный текст настоящего Соглашения публикуется в месячный срок со дня его подписания в газете «Перспектива».</w:t>
      </w:r>
    </w:p>
    <w:p w:rsidR="00E57979" w:rsidRPr="008B124B" w:rsidRDefault="00E57979" w:rsidP="006554EE">
      <w:pPr>
        <w:pStyle w:val="a4"/>
        <w:ind w:firstLine="708"/>
        <w:rPr>
          <w:sz w:val="30"/>
          <w:szCs w:val="30"/>
        </w:rPr>
      </w:pPr>
    </w:p>
    <w:p w:rsidR="004D4DBA" w:rsidRPr="008B124B" w:rsidRDefault="004D4DBA" w:rsidP="006554EE">
      <w:pPr>
        <w:pStyle w:val="a4"/>
        <w:ind w:firstLine="708"/>
        <w:rPr>
          <w:sz w:val="30"/>
          <w:szCs w:val="30"/>
        </w:rPr>
      </w:pPr>
      <w:r w:rsidRPr="008B124B">
        <w:rPr>
          <w:sz w:val="30"/>
          <w:szCs w:val="30"/>
        </w:rPr>
        <w:t>Соглашение по поручению Сторон подписали от:</w:t>
      </w:r>
    </w:p>
    <w:p w:rsidR="00E57979" w:rsidRPr="008B124B" w:rsidRDefault="00E57979" w:rsidP="006554EE">
      <w:pPr>
        <w:pStyle w:val="a4"/>
        <w:ind w:firstLine="708"/>
        <w:rPr>
          <w:sz w:val="30"/>
          <w:szCs w:val="30"/>
        </w:rPr>
      </w:pPr>
    </w:p>
    <w:tbl>
      <w:tblPr>
        <w:tblW w:w="9974" w:type="dxa"/>
        <w:tblInd w:w="-176" w:type="dxa"/>
        <w:tblLook w:val="01E0" w:firstRow="1" w:lastRow="1" w:firstColumn="1" w:lastColumn="1" w:noHBand="0" w:noVBand="0"/>
      </w:tblPr>
      <w:tblGrid>
        <w:gridCol w:w="2382"/>
        <w:gridCol w:w="2859"/>
        <w:gridCol w:w="2461"/>
        <w:gridCol w:w="2272"/>
      </w:tblGrid>
      <w:tr w:rsidR="004D4DBA" w:rsidRPr="008B124B" w:rsidTr="008B21AE">
        <w:tc>
          <w:tcPr>
            <w:tcW w:w="2411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Гродненского районного исполнительного комитета</w:t>
            </w:r>
          </w:p>
        </w:tc>
        <w:tc>
          <w:tcPr>
            <w:tcW w:w="2693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Совета сельскохозяйственных производственных кооперативов</w:t>
            </w:r>
          </w:p>
        </w:tc>
        <w:tc>
          <w:tcPr>
            <w:tcW w:w="2538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Нанимателей</w:t>
            </w:r>
          </w:p>
        </w:tc>
        <w:tc>
          <w:tcPr>
            <w:tcW w:w="2332" w:type="dxa"/>
          </w:tcPr>
          <w:p w:rsidR="00E365CD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 xml:space="preserve">Гродненского районного объединения 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организаций</w:t>
            </w:r>
          </w:p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профсоюзов</w:t>
            </w:r>
            <w:r w:rsidR="00E365CD" w:rsidRPr="008B124B">
              <w:rPr>
                <w:sz w:val="26"/>
                <w:szCs w:val="26"/>
              </w:rPr>
              <w:t xml:space="preserve">, 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входящих в Федерацию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профсоюзов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Беларуси</w:t>
            </w:r>
          </w:p>
        </w:tc>
      </w:tr>
      <w:tr w:rsidR="004D4DBA" w:rsidRPr="008B124B" w:rsidTr="008B21AE">
        <w:tc>
          <w:tcPr>
            <w:tcW w:w="2411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</w:p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Председатель Гродненского районного исполнительного комитета</w:t>
            </w:r>
          </w:p>
        </w:tc>
        <w:tc>
          <w:tcPr>
            <w:tcW w:w="2693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</w:p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Председатель совета  сельскохозяйственных производственных кооперативов, председатель Сельскохозяйственного производственного    кооператива «Свислочь»</w:t>
            </w:r>
          </w:p>
        </w:tc>
        <w:tc>
          <w:tcPr>
            <w:tcW w:w="2538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</w:p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 xml:space="preserve">Член Гродненского областного союза нанимателей, генеральный директор     Открытого акционерного   общества  «Скидельский сахарный комбинат»                               </w:t>
            </w:r>
          </w:p>
        </w:tc>
        <w:tc>
          <w:tcPr>
            <w:tcW w:w="2332" w:type="dxa"/>
          </w:tcPr>
          <w:p w:rsidR="004D4DBA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</w:p>
          <w:p w:rsidR="008B21AE" w:rsidRPr="008B124B" w:rsidRDefault="004D4DBA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Председатель Гродненского районного объединения</w:t>
            </w:r>
          </w:p>
          <w:p w:rsidR="004D4DBA" w:rsidRPr="008B124B" w:rsidRDefault="008B21AE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организаций</w:t>
            </w:r>
            <w:r w:rsidR="004D4DBA" w:rsidRPr="008B124B">
              <w:rPr>
                <w:sz w:val="26"/>
                <w:szCs w:val="26"/>
              </w:rPr>
              <w:t xml:space="preserve"> профсоюзов</w:t>
            </w:r>
            <w:r w:rsidR="00E365CD" w:rsidRPr="008B124B">
              <w:rPr>
                <w:sz w:val="26"/>
                <w:szCs w:val="26"/>
              </w:rPr>
              <w:t>,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входящих в Федерацию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профсоюзов</w:t>
            </w:r>
          </w:p>
          <w:p w:rsidR="00E365CD" w:rsidRPr="008B124B" w:rsidRDefault="00E365CD" w:rsidP="006554EE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Беларуси</w:t>
            </w:r>
          </w:p>
        </w:tc>
      </w:tr>
      <w:tr w:rsidR="004D4DBA" w:rsidRPr="008B124B" w:rsidTr="008B21AE">
        <w:tc>
          <w:tcPr>
            <w:tcW w:w="2411" w:type="dxa"/>
          </w:tcPr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4D4DBA" w:rsidRPr="008B124B" w:rsidRDefault="004D4DBA" w:rsidP="006554EE">
            <w:pPr>
              <w:pStyle w:val="a4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 xml:space="preserve">Я.Я.Василевский                  </w:t>
            </w:r>
          </w:p>
        </w:tc>
        <w:tc>
          <w:tcPr>
            <w:tcW w:w="2693" w:type="dxa"/>
          </w:tcPr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4D4DBA" w:rsidRPr="008B124B" w:rsidRDefault="004D4DBA" w:rsidP="006554EE">
            <w:pPr>
              <w:pStyle w:val="a4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В.Н.Густырь</w:t>
            </w:r>
          </w:p>
        </w:tc>
        <w:tc>
          <w:tcPr>
            <w:tcW w:w="2538" w:type="dxa"/>
          </w:tcPr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4D4DBA" w:rsidRPr="008B124B" w:rsidRDefault="004D4DBA" w:rsidP="006554EE">
            <w:pPr>
              <w:pStyle w:val="a4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 xml:space="preserve">Д.В.Егоров                          </w:t>
            </w:r>
          </w:p>
        </w:tc>
        <w:tc>
          <w:tcPr>
            <w:tcW w:w="2332" w:type="dxa"/>
          </w:tcPr>
          <w:p w:rsidR="00897D36" w:rsidRPr="008B124B" w:rsidRDefault="00897D36" w:rsidP="006554EE">
            <w:pPr>
              <w:pStyle w:val="a4"/>
              <w:rPr>
                <w:sz w:val="26"/>
                <w:szCs w:val="26"/>
              </w:rPr>
            </w:pPr>
          </w:p>
          <w:p w:rsidR="00725723" w:rsidRPr="008B124B" w:rsidRDefault="00725723" w:rsidP="006554EE">
            <w:pPr>
              <w:pStyle w:val="a4"/>
              <w:rPr>
                <w:sz w:val="26"/>
                <w:szCs w:val="26"/>
              </w:rPr>
            </w:pPr>
          </w:p>
          <w:p w:rsidR="004D4DBA" w:rsidRPr="008B124B" w:rsidRDefault="00725723" w:rsidP="006554EE">
            <w:pPr>
              <w:pStyle w:val="a4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Д.Ф.Савко</w:t>
            </w:r>
          </w:p>
        </w:tc>
      </w:tr>
      <w:tr w:rsidR="004D4DBA" w:rsidRPr="002C1CA8" w:rsidTr="008B21AE">
        <w:tc>
          <w:tcPr>
            <w:tcW w:w="2411" w:type="dxa"/>
          </w:tcPr>
          <w:p w:rsidR="004D4DBA" w:rsidRPr="008B124B" w:rsidRDefault="004D4DBA" w:rsidP="005045BB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«</w:t>
            </w:r>
            <w:r w:rsidR="005045BB">
              <w:rPr>
                <w:sz w:val="26"/>
                <w:szCs w:val="26"/>
              </w:rPr>
              <w:t>08</w:t>
            </w:r>
            <w:r w:rsidRPr="008B124B">
              <w:rPr>
                <w:sz w:val="26"/>
                <w:szCs w:val="26"/>
              </w:rPr>
              <w:t>» июня 201</w:t>
            </w:r>
            <w:r w:rsidR="00725723" w:rsidRPr="008B124B">
              <w:rPr>
                <w:sz w:val="26"/>
                <w:szCs w:val="26"/>
              </w:rPr>
              <w:t>8</w:t>
            </w:r>
            <w:r w:rsidRPr="008B124B">
              <w:rPr>
                <w:sz w:val="26"/>
                <w:szCs w:val="26"/>
              </w:rPr>
              <w:t xml:space="preserve"> </w:t>
            </w:r>
            <w:r w:rsidR="00617ADF" w:rsidRPr="008B124B">
              <w:rPr>
                <w:sz w:val="26"/>
                <w:szCs w:val="26"/>
              </w:rPr>
              <w:t>г</w:t>
            </w:r>
            <w:r w:rsidRPr="008B124B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</w:tcPr>
          <w:p w:rsidR="004D4DBA" w:rsidRPr="008B124B" w:rsidRDefault="004D4DBA" w:rsidP="005045BB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«</w:t>
            </w:r>
            <w:r w:rsidR="00725723" w:rsidRPr="008B124B">
              <w:rPr>
                <w:sz w:val="26"/>
                <w:szCs w:val="26"/>
              </w:rPr>
              <w:t xml:space="preserve"> </w:t>
            </w:r>
            <w:r w:rsidR="005045BB">
              <w:rPr>
                <w:sz w:val="26"/>
                <w:szCs w:val="26"/>
              </w:rPr>
              <w:t>08</w:t>
            </w:r>
            <w:r w:rsidRPr="008B124B">
              <w:rPr>
                <w:sz w:val="26"/>
                <w:szCs w:val="26"/>
              </w:rPr>
              <w:t>» июня 201</w:t>
            </w:r>
            <w:r w:rsidR="00DD5C97" w:rsidRPr="008B124B">
              <w:rPr>
                <w:sz w:val="26"/>
                <w:szCs w:val="26"/>
              </w:rPr>
              <w:t>8</w:t>
            </w:r>
            <w:r w:rsidRPr="008B124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538" w:type="dxa"/>
          </w:tcPr>
          <w:p w:rsidR="004D4DBA" w:rsidRPr="008B124B" w:rsidRDefault="004D4DBA" w:rsidP="005045BB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«</w:t>
            </w:r>
            <w:r w:rsidR="005045BB">
              <w:rPr>
                <w:sz w:val="26"/>
                <w:szCs w:val="26"/>
              </w:rPr>
              <w:t>08</w:t>
            </w:r>
            <w:r w:rsidRPr="008B124B">
              <w:rPr>
                <w:sz w:val="26"/>
                <w:szCs w:val="26"/>
              </w:rPr>
              <w:t>» июня 201</w:t>
            </w:r>
            <w:r w:rsidR="00DD5C97" w:rsidRPr="008B124B">
              <w:rPr>
                <w:sz w:val="26"/>
                <w:szCs w:val="26"/>
              </w:rPr>
              <w:t>8</w:t>
            </w:r>
            <w:r w:rsidRPr="008B124B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332" w:type="dxa"/>
          </w:tcPr>
          <w:p w:rsidR="004D4DBA" w:rsidRPr="002C1CA8" w:rsidRDefault="004D4DBA" w:rsidP="005045BB">
            <w:pPr>
              <w:pStyle w:val="a4"/>
              <w:jc w:val="left"/>
              <w:rPr>
                <w:sz w:val="26"/>
                <w:szCs w:val="26"/>
              </w:rPr>
            </w:pPr>
            <w:r w:rsidRPr="008B124B">
              <w:rPr>
                <w:sz w:val="26"/>
                <w:szCs w:val="26"/>
              </w:rPr>
              <w:t>«</w:t>
            </w:r>
            <w:r w:rsidR="005045BB">
              <w:rPr>
                <w:sz w:val="26"/>
                <w:szCs w:val="26"/>
              </w:rPr>
              <w:t>08</w:t>
            </w:r>
            <w:r w:rsidRPr="008B124B">
              <w:rPr>
                <w:sz w:val="26"/>
                <w:szCs w:val="26"/>
              </w:rPr>
              <w:t>» июня 201</w:t>
            </w:r>
            <w:r w:rsidR="00DD5C97" w:rsidRPr="008B124B">
              <w:rPr>
                <w:sz w:val="26"/>
                <w:szCs w:val="26"/>
              </w:rPr>
              <w:t>8</w:t>
            </w:r>
            <w:r w:rsidRPr="008B124B">
              <w:rPr>
                <w:sz w:val="26"/>
                <w:szCs w:val="26"/>
              </w:rPr>
              <w:t xml:space="preserve"> г.</w:t>
            </w:r>
          </w:p>
        </w:tc>
      </w:tr>
    </w:tbl>
    <w:p w:rsidR="004D4DBA" w:rsidRPr="002C1CA8" w:rsidRDefault="004D4DBA" w:rsidP="006554EE">
      <w:pPr>
        <w:pStyle w:val="a4"/>
        <w:ind w:firstLine="708"/>
        <w:rPr>
          <w:sz w:val="26"/>
          <w:szCs w:val="26"/>
        </w:rPr>
      </w:pPr>
    </w:p>
    <w:sectPr w:rsidR="004D4DBA" w:rsidRPr="002C1CA8" w:rsidSect="00617ADF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C73" w:rsidRDefault="00AD6C73" w:rsidP="00C91E26">
      <w:pPr>
        <w:spacing w:after="0" w:line="240" w:lineRule="auto"/>
      </w:pPr>
      <w:r>
        <w:separator/>
      </w:r>
    </w:p>
  </w:endnote>
  <w:endnote w:type="continuationSeparator" w:id="0">
    <w:p w:rsidR="00AD6C73" w:rsidRDefault="00AD6C73" w:rsidP="00C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C73" w:rsidRDefault="00AD6C73" w:rsidP="00C91E26">
      <w:pPr>
        <w:spacing w:after="0" w:line="240" w:lineRule="auto"/>
      </w:pPr>
      <w:r>
        <w:separator/>
      </w:r>
    </w:p>
  </w:footnote>
  <w:footnote w:type="continuationSeparator" w:id="0">
    <w:p w:rsidR="00AD6C73" w:rsidRDefault="00AD6C73" w:rsidP="00C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CD4" w:rsidRPr="00A31718" w:rsidRDefault="00182182">
    <w:pPr>
      <w:pStyle w:val="a8"/>
      <w:jc w:val="center"/>
      <w:rPr>
        <w:rFonts w:ascii="Times New Roman" w:hAnsi="Times New Roman"/>
        <w:sz w:val="30"/>
        <w:szCs w:val="30"/>
      </w:rPr>
    </w:pPr>
    <w:r w:rsidRPr="00A31718">
      <w:rPr>
        <w:rFonts w:ascii="Times New Roman" w:hAnsi="Times New Roman"/>
        <w:sz w:val="30"/>
        <w:szCs w:val="30"/>
      </w:rPr>
      <w:fldChar w:fldCharType="begin"/>
    </w:r>
    <w:r w:rsidR="003E2CD4" w:rsidRPr="00A31718">
      <w:rPr>
        <w:rFonts w:ascii="Times New Roman" w:hAnsi="Times New Roman"/>
        <w:sz w:val="30"/>
        <w:szCs w:val="30"/>
      </w:rPr>
      <w:instrText xml:space="preserve"> PAGE   \* MERGEFORMAT </w:instrText>
    </w:r>
    <w:r w:rsidRPr="00A31718">
      <w:rPr>
        <w:rFonts w:ascii="Times New Roman" w:hAnsi="Times New Roman"/>
        <w:sz w:val="30"/>
        <w:szCs w:val="30"/>
      </w:rPr>
      <w:fldChar w:fldCharType="separate"/>
    </w:r>
    <w:r w:rsidR="002E609D">
      <w:rPr>
        <w:rFonts w:ascii="Times New Roman" w:hAnsi="Times New Roman"/>
        <w:noProof/>
        <w:sz w:val="30"/>
        <w:szCs w:val="30"/>
      </w:rPr>
      <w:t>2</w:t>
    </w:r>
    <w:r w:rsidRPr="00A31718">
      <w:rPr>
        <w:rFonts w:ascii="Times New Roman" w:hAnsi="Times New Roman"/>
        <w:sz w:val="30"/>
        <w:szCs w:val="30"/>
      </w:rPr>
      <w:fldChar w:fldCharType="end"/>
    </w:r>
  </w:p>
  <w:p w:rsidR="003E2CD4" w:rsidRDefault="003E2C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DBA"/>
    <w:rsid w:val="000154DA"/>
    <w:rsid w:val="00021798"/>
    <w:rsid w:val="000217B3"/>
    <w:rsid w:val="000259B3"/>
    <w:rsid w:val="00067C2F"/>
    <w:rsid w:val="00075BD0"/>
    <w:rsid w:val="00081230"/>
    <w:rsid w:val="000841A4"/>
    <w:rsid w:val="00084676"/>
    <w:rsid w:val="00085248"/>
    <w:rsid w:val="000F04CD"/>
    <w:rsid w:val="00101BB6"/>
    <w:rsid w:val="0010551B"/>
    <w:rsid w:val="00107B36"/>
    <w:rsid w:val="001117E7"/>
    <w:rsid w:val="001169DA"/>
    <w:rsid w:val="00121EBA"/>
    <w:rsid w:val="00147298"/>
    <w:rsid w:val="00160232"/>
    <w:rsid w:val="00162B20"/>
    <w:rsid w:val="001757F5"/>
    <w:rsid w:val="00182182"/>
    <w:rsid w:val="001B3303"/>
    <w:rsid w:val="001C22B1"/>
    <w:rsid w:val="001F07C9"/>
    <w:rsid w:val="00212B86"/>
    <w:rsid w:val="0021775A"/>
    <w:rsid w:val="002224CD"/>
    <w:rsid w:val="002313C4"/>
    <w:rsid w:val="00253C80"/>
    <w:rsid w:val="002661D5"/>
    <w:rsid w:val="00270AA3"/>
    <w:rsid w:val="002812BD"/>
    <w:rsid w:val="00295D47"/>
    <w:rsid w:val="002B2289"/>
    <w:rsid w:val="002C1CA8"/>
    <w:rsid w:val="002D0427"/>
    <w:rsid w:val="002E1551"/>
    <w:rsid w:val="002E609D"/>
    <w:rsid w:val="002F4D46"/>
    <w:rsid w:val="00303E1D"/>
    <w:rsid w:val="00305B84"/>
    <w:rsid w:val="00307E3D"/>
    <w:rsid w:val="003161AA"/>
    <w:rsid w:val="00316511"/>
    <w:rsid w:val="00327DFB"/>
    <w:rsid w:val="00330D62"/>
    <w:rsid w:val="003A5EBB"/>
    <w:rsid w:val="003B4C6F"/>
    <w:rsid w:val="003B54F5"/>
    <w:rsid w:val="003C51CF"/>
    <w:rsid w:val="003D0A2C"/>
    <w:rsid w:val="003D5977"/>
    <w:rsid w:val="003E2B61"/>
    <w:rsid w:val="003E2CD4"/>
    <w:rsid w:val="00403B81"/>
    <w:rsid w:val="004052F5"/>
    <w:rsid w:val="00423296"/>
    <w:rsid w:val="004558BB"/>
    <w:rsid w:val="004822B3"/>
    <w:rsid w:val="0048321B"/>
    <w:rsid w:val="0048427A"/>
    <w:rsid w:val="004A0C53"/>
    <w:rsid w:val="004B240E"/>
    <w:rsid w:val="004D1A05"/>
    <w:rsid w:val="004D4DBA"/>
    <w:rsid w:val="004D7CC1"/>
    <w:rsid w:val="004F5926"/>
    <w:rsid w:val="00503860"/>
    <w:rsid w:val="005045BB"/>
    <w:rsid w:val="00543973"/>
    <w:rsid w:val="00556800"/>
    <w:rsid w:val="005926A4"/>
    <w:rsid w:val="005A50D3"/>
    <w:rsid w:val="005A670A"/>
    <w:rsid w:val="005C2A0A"/>
    <w:rsid w:val="005C3492"/>
    <w:rsid w:val="005D1848"/>
    <w:rsid w:val="005D2AE4"/>
    <w:rsid w:val="005D3777"/>
    <w:rsid w:val="005E0933"/>
    <w:rsid w:val="005E099B"/>
    <w:rsid w:val="00602EE2"/>
    <w:rsid w:val="00617ADF"/>
    <w:rsid w:val="00642AFF"/>
    <w:rsid w:val="00644042"/>
    <w:rsid w:val="00650082"/>
    <w:rsid w:val="006554EE"/>
    <w:rsid w:val="0067643F"/>
    <w:rsid w:val="00687F30"/>
    <w:rsid w:val="006B7F13"/>
    <w:rsid w:val="006D34C2"/>
    <w:rsid w:val="006D52B3"/>
    <w:rsid w:val="006D5A46"/>
    <w:rsid w:val="006E4D9B"/>
    <w:rsid w:val="00703E18"/>
    <w:rsid w:val="0071647E"/>
    <w:rsid w:val="00722A59"/>
    <w:rsid w:val="00723936"/>
    <w:rsid w:val="007252A3"/>
    <w:rsid w:val="00725723"/>
    <w:rsid w:val="00741DCA"/>
    <w:rsid w:val="00770894"/>
    <w:rsid w:val="0079181C"/>
    <w:rsid w:val="007940A2"/>
    <w:rsid w:val="007B44EF"/>
    <w:rsid w:val="007C58DA"/>
    <w:rsid w:val="007D70A6"/>
    <w:rsid w:val="007E2D20"/>
    <w:rsid w:val="007E64D8"/>
    <w:rsid w:val="00805DB4"/>
    <w:rsid w:val="008104C7"/>
    <w:rsid w:val="008110BC"/>
    <w:rsid w:val="00812CEA"/>
    <w:rsid w:val="00817A89"/>
    <w:rsid w:val="00817E09"/>
    <w:rsid w:val="00830689"/>
    <w:rsid w:val="008665E2"/>
    <w:rsid w:val="00867BC0"/>
    <w:rsid w:val="00895525"/>
    <w:rsid w:val="00897D36"/>
    <w:rsid w:val="008A1CD5"/>
    <w:rsid w:val="008B124B"/>
    <w:rsid w:val="008B21AE"/>
    <w:rsid w:val="008C277E"/>
    <w:rsid w:val="008E0008"/>
    <w:rsid w:val="008E7F32"/>
    <w:rsid w:val="008F28D6"/>
    <w:rsid w:val="009048F5"/>
    <w:rsid w:val="00906799"/>
    <w:rsid w:val="00940C15"/>
    <w:rsid w:val="00996C57"/>
    <w:rsid w:val="009A4E42"/>
    <w:rsid w:val="009B4BFE"/>
    <w:rsid w:val="00A06A1F"/>
    <w:rsid w:val="00A102DB"/>
    <w:rsid w:val="00A10E26"/>
    <w:rsid w:val="00A21960"/>
    <w:rsid w:val="00A31718"/>
    <w:rsid w:val="00A7768A"/>
    <w:rsid w:val="00A80006"/>
    <w:rsid w:val="00A85544"/>
    <w:rsid w:val="00AB3479"/>
    <w:rsid w:val="00AB4B48"/>
    <w:rsid w:val="00AC481D"/>
    <w:rsid w:val="00AD6C73"/>
    <w:rsid w:val="00AF2D97"/>
    <w:rsid w:val="00AF5EC9"/>
    <w:rsid w:val="00B31336"/>
    <w:rsid w:val="00B368A7"/>
    <w:rsid w:val="00B36CDF"/>
    <w:rsid w:val="00B433A0"/>
    <w:rsid w:val="00B43549"/>
    <w:rsid w:val="00B53C1C"/>
    <w:rsid w:val="00B714AB"/>
    <w:rsid w:val="00B73049"/>
    <w:rsid w:val="00B778B5"/>
    <w:rsid w:val="00B917BB"/>
    <w:rsid w:val="00B960A1"/>
    <w:rsid w:val="00BD3BE5"/>
    <w:rsid w:val="00BD66D9"/>
    <w:rsid w:val="00BE1270"/>
    <w:rsid w:val="00C00DAA"/>
    <w:rsid w:val="00C43E31"/>
    <w:rsid w:val="00C44188"/>
    <w:rsid w:val="00C60B96"/>
    <w:rsid w:val="00C63D0E"/>
    <w:rsid w:val="00C71F3D"/>
    <w:rsid w:val="00C90BC7"/>
    <w:rsid w:val="00C91E26"/>
    <w:rsid w:val="00C934D1"/>
    <w:rsid w:val="00CA13F0"/>
    <w:rsid w:val="00CA44F7"/>
    <w:rsid w:val="00CC3312"/>
    <w:rsid w:val="00CC5DDA"/>
    <w:rsid w:val="00CF0A94"/>
    <w:rsid w:val="00D0366E"/>
    <w:rsid w:val="00D03B36"/>
    <w:rsid w:val="00D1239F"/>
    <w:rsid w:val="00D2106E"/>
    <w:rsid w:val="00D24A33"/>
    <w:rsid w:val="00D30C91"/>
    <w:rsid w:val="00D52A0E"/>
    <w:rsid w:val="00D6573F"/>
    <w:rsid w:val="00D67286"/>
    <w:rsid w:val="00D76EC1"/>
    <w:rsid w:val="00D90A88"/>
    <w:rsid w:val="00D91B33"/>
    <w:rsid w:val="00DA4093"/>
    <w:rsid w:val="00DD2D88"/>
    <w:rsid w:val="00DD5C97"/>
    <w:rsid w:val="00E00759"/>
    <w:rsid w:val="00E050DD"/>
    <w:rsid w:val="00E10195"/>
    <w:rsid w:val="00E22D9D"/>
    <w:rsid w:val="00E230BB"/>
    <w:rsid w:val="00E23916"/>
    <w:rsid w:val="00E2478D"/>
    <w:rsid w:val="00E25241"/>
    <w:rsid w:val="00E25730"/>
    <w:rsid w:val="00E365CD"/>
    <w:rsid w:val="00E37215"/>
    <w:rsid w:val="00E57979"/>
    <w:rsid w:val="00E63303"/>
    <w:rsid w:val="00E757DC"/>
    <w:rsid w:val="00E75B1E"/>
    <w:rsid w:val="00EB77C3"/>
    <w:rsid w:val="00ED4595"/>
    <w:rsid w:val="00EE0B7D"/>
    <w:rsid w:val="00F218E1"/>
    <w:rsid w:val="00F239B3"/>
    <w:rsid w:val="00F64409"/>
    <w:rsid w:val="00F720C7"/>
    <w:rsid w:val="00F73249"/>
    <w:rsid w:val="00F856AE"/>
    <w:rsid w:val="00F90CE0"/>
    <w:rsid w:val="00F90E22"/>
    <w:rsid w:val="00F91F42"/>
    <w:rsid w:val="00FB7C31"/>
    <w:rsid w:val="00FD753E"/>
    <w:rsid w:val="00FF3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31C3283-7332-4E45-8993-4FDB2BFE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F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D4DB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4DBA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4D4D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D4DB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rsid w:val="004D4DB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4D4D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4D4DB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4D4DBA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1E26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91E26"/>
    <w:rPr>
      <w:rFonts w:ascii="Calibri" w:hAnsi="Calibri" w:cs="Calibri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1E26"/>
  </w:style>
  <w:style w:type="paragraph" w:styleId="aa">
    <w:name w:val="footer"/>
    <w:basedOn w:val="a"/>
    <w:link w:val="ab"/>
    <w:uiPriority w:val="99"/>
    <w:unhideWhenUsed/>
    <w:rsid w:val="00C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1E26"/>
  </w:style>
  <w:style w:type="character" w:customStyle="1" w:styleId="14">
    <w:name w:val="Стиль 14 пт"/>
    <w:rsid w:val="009048F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845CA-30A6-4148-BE34-B8024AFC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7165</Words>
  <Characters>40844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Малышко</dc:creator>
  <cp:lastModifiedBy>User</cp:lastModifiedBy>
  <cp:revision>3</cp:revision>
  <cp:lastPrinted>2018-06-13T06:12:00Z</cp:lastPrinted>
  <dcterms:created xsi:type="dcterms:W3CDTF">2018-08-03T08:07:00Z</dcterms:created>
  <dcterms:modified xsi:type="dcterms:W3CDTF">2019-05-13T13:14:00Z</dcterms:modified>
</cp:coreProperties>
</file>